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3AAAA" w14:textId="77777777"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375C2" w14:paraId="541B8208"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7736FFCA" w14:textId="77777777" w:rsidR="00551CD3" w:rsidRPr="005375C2" w:rsidRDefault="00551CD3" w:rsidP="00551CD3">
            <w:pPr>
              <w:spacing w:after="0" w:line="240" w:lineRule="auto"/>
              <w:rPr>
                <w:rFonts w:eastAsia="Times New Roman"/>
                <w:b/>
                <w:lang w:val="en-US" w:eastAsia="pl-PL"/>
              </w:rPr>
            </w:pPr>
            <w:bookmarkStart w:id="0" w:name="table01"/>
            <w:bookmarkEnd w:id="0"/>
            <w:r w:rsidRPr="005375C2">
              <w:rPr>
                <w:rFonts w:eastAsia="Times New Roman"/>
                <w:b/>
                <w:lang w:val="en-US" w:eastAsia="pl-PL"/>
              </w:rPr>
              <w:t>FACULTY</w:t>
            </w:r>
            <w:r w:rsidR="00370C47" w:rsidRPr="005375C2">
              <w:rPr>
                <w:rFonts w:eastAsia="Times New Roman"/>
                <w:b/>
                <w:lang w:val="en-US" w:eastAsia="pl-PL"/>
              </w:rPr>
              <w:t xml:space="preserve"> OF MANAGEMENT </w:t>
            </w:r>
          </w:p>
          <w:p w14:paraId="13FFE5E4" w14:textId="77777777" w:rsidR="003C337D" w:rsidRPr="005375C2" w:rsidRDefault="003C337D" w:rsidP="00551CD3">
            <w:pPr>
              <w:spacing w:after="0" w:line="240" w:lineRule="auto"/>
              <w:ind w:left="560" w:hanging="560"/>
              <w:jc w:val="center"/>
              <w:outlineLvl w:val="1"/>
              <w:rPr>
                <w:rFonts w:eastAsia="Times New Roman"/>
                <w:b/>
                <w:bCs/>
                <w:lang w:val="en-US" w:eastAsia="pl-PL"/>
              </w:rPr>
            </w:pPr>
          </w:p>
          <w:p w14:paraId="5B2318E5" w14:textId="77777777" w:rsidR="00551CD3" w:rsidRDefault="00551CD3" w:rsidP="00551CD3">
            <w:pPr>
              <w:spacing w:after="0" w:line="240" w:lineRule="auto"/>
              <w:ind w:left="560" w:hanging="560"/>
              <w:jc w:val="center"/>
              <w:outlineLvl w:val="1"/>
              <w:rPr>
                <w:rFonts w:eastAsia="Times New Roman"/>
                <w:b/>
                <w:bCs/>
                <w:lang w:val="en-US" w:eastAsia="pl-PL"/>
              </w:rPr>
            </w:pPr>
            <w:r w:rsidRPr="005375C2">
              <w:rPr>
                <w:rFonts w:eastAsia="Times New Roman"/>
                <w:b/>
                <w:bCs/>
                <w:lang w:val="en-US" w:eastAsia="pl-PL"/>
              </w:rPr>
              <w:t>SUBJECT CARD</w:t>
            </w:r>
          </w:p>
          <w:p w14:paraId="6C7EE474" w14:textId="77777777" w:rsidR="005375C2" w:rsidRPr="005375C2" w:rsidRDefault="005375C2" w:rsidP="00551CD3">
            <w:pPr>
              <w:spacing w:after="0" w:line="240" w:lineRule="auto"/>
              <w:ind w:left="560" w:hanging="560"/>
              <w:jc w:val="center"/>
              <w:outlineLvl w:val="1"/>
              <w:rPr>
                <w:rFonts w:eastAsia="Times New Roman"/>
                <w:b/>
                <w:bCs/>
                <w:lang w:val="en-US" w:eastAsia="pl-PL"/>
              </w:rPr>
            </w:pPr>
          </w:p>
          <w:p w14:paraId="5B0F191F" w14:textId="77777777" w:rsidR="00551CD3" w:rsidRPr="005375C2" w:rsidRDefault="00551CD3" w:rsidP="00551CD3">
            <w:pPr>
              <w:spacing w:after="0" w:line="240" w:lineRule="auto"/>
              <w:ind w:left="560" w:hanging="560"/>
              <w:outlineLvl w:val="1"/>
              <w:rPr>
                <w:rFonts w:eastAsia="Times New Roman"/>
                <w:b/>
                <w:bCs/>
                <w:lang w:eastAsia="pl-PL"/>
              </w:rPr>
            </w:pPr>
            <w:r w:rsidRPr="005375C2">
              <w:rPr>
                <w:rFonts w:eastAsia="Times New Roman"/>
                <w:b/>
                <w:bCs/>
                <w:lang w:eastAsia="pl-PL"/>
              </w:rPr>
              <w:t xml:space="preserve">Name </w:t>
            </w:r>
            <w:r w:rsidR="003B6762" w:rsidRPr="005375C2">
              <w:rPr>
                <w:rFonts w:eastAsia="Times New Roman"/>
                <w:b/>
                <w:bCs/>
                <w:lang w:eastAsia="pl-PL"/>
              </w:rPr>
              <w:t xml:space="preserve">of subject </w:t>
            </w:r>
            <w:r w:rsidRPr="005375C2">
              <w:rPr>
                <w:rFonts w:eastAsia="Times New Roman"/>
                <w:b/>
                <w:bCs/>
                <w:lang w:eastAsia="pl-PL"/>
              </w:rPr>
              <w:t>in Polish</w:t>
            </w:r>
            <w:r w:rsidR="005375C2" w:rsidRPr="005375C2">
              <w:rPr>
                <w:rFonts w:eastAsia="Times New Roman"/>
                <w:b/>
                <w:bCs/>
                <w:lang w:eastAsia="pl-PL"/>
              </w:rPr>
              <w:t>:</w:t>
            </w:r>
            <w:r w:rsidRPr="005375C2">
              <w:rPr>
                <w:rFonts w:eastAsia="Times New Roman"/>
                <w:b/>
                <w:bCs/>
                <w:lang w:eastAsia="pl-PL"/>
              </w:rPr>
              <w:t xml:space="preserve"> </w:t>
            </w:r>
            <w:r w:rsidR="00370C47" w:rsidRPr="005375C2">
              <w:rPr>
                <w:rFonts w:eastAsia="Times New Roman"/>
                <w:b/>
                <w:bCs/>
                <w:lang w:eastAsia="pl-PL"/>
              </w:rPr>
              <w:t>Monitorowanie kondycji finansowej w przedsiębiorstwie</w:t>
            </w:r>
          </w:p>
          <w:p w14:paraId="6D439226" w14:textId="77777777" w:rsidR="00551CD3" w:rsidRPr="005375C2" w:rsidRDefault="00551CD3" w:rsidP="00551CD3">
            <w:pPr>
              <w:spacing w:after="0" w:line="240" w:lineRule="auto"/>
              <w:ind w:left="560" w:hanging="560"/>
              <w:outlineLvl w:val="1"/>
              <w:rPr>
                <w:rFonts w:eastAsia="Times New Roman"/>
                <w:b/>
                <w:bCs/>
                <w:lang w:val="en-US" w:eastAsia="pl-PL"/>
              </w:rPr>
            </w:pPr>
            <w:r w:rsidRPr="005375C2">
              <w:rPr>
                <w:rFonts w:eastAsia="Times New Roman"/>
                <w:b/>
                <w:bCs/>
                <w:lang w:val="en-US" w:eastAsia="pl-PL"/>
              </w:rPr>
              <w:t xml:space="preserve">Name </w:t>
            </w:r>
            <w:r w:rsidR="003B6762" w:rsidRPr="005375C2">
              <w:rPr>
                <w:rFonts w:eastAsia="Times New Roman"/>
                <w:b/>
                <w:bCs/>
                <w:lang w:val="en-US" w:eastAsia="pl-PL"/>
              </w:rPr>
              <w:t xml:space="preserve">of subject </w:t>
            </w:r>
            <w:r w:rsidRPr="005375C2">
              <w:rPr>
                <w:rFonts w:eastAsia="Times New Roman"/>
                <w:b/>
                <w:bCs/>
                <w:lang w:val="en-US" w:eastAsia="pl-PL"/>
              </w:rPr>
              <w:t>in English</w:t>
            </w:r>
            <w:r w:rsidR="005375C2">
              <w:rPr>
                <w:rFonts w:eastAsia="Times New Roman"/>
                <w:b/>
                <w:bCs/>
                <w:lang w:val="en-US" w:eastAsia="pl-PL"/>
              </w:rPr>
              <w:t>:</w:t>
            </w:r>
            <w:r w:rsidRPr="005375C2">
              <w:rPr>
                <w:rFonts w:eastAsia="Times New Roman"/>
                <w:b/>
                <w:bCs/>
                <w:lang w:val="en-US" w:eastAsia="pl-PL"/>
              </w:rPr>
              <w:t xml:space="preserve"> </w:t>
            </w:r>
            <w:r w:rsidR="00370C47" w:rsidRPr="005375C2">
              <w:rPr>
                <w:rFonts w:eastAsia="Times New Roman"/>
                <w:b/>
                <w:bCs/>
                <w:lang w:val="en-US" w:eastAsia="pl-PL"/>
              </w:rPr>
              <w:t>Monitoring the financial condition of a company</w:t>
            </w:r>
          </w:p>
          <w:p w14:paraId="544ABE7B" w14:textId="77777777" w:rsidR="00370C47" w:rsidRPr="005375C2" w:rsidRDefault="00370C47" w:rsidP="00370C47">
            <w:pPr>
              <w:spacing w:after="0" w:line="240" w:lineRule="auto"/>
              <w:ind w:left="560" w:hanging="560"/>
              <w:outlineLvl w:val="1"/>
              <w:rPr>
                <w:rFonts w:eastAsia="Times New Roman"/>
                <w:b/>
                <w:bCs/>
                <w:lang w:val="en-US" w:eastAsia="pl-PL"/>
              </w:rPr>
            </w:pPr>
            <w:r w:rsidRPr="005375C2">
              <w:rPr>
                <w:rFonts w:eastAsia="Times New Roman"/>
                <w:b/>
                <w:bCs/>
                <w:lang w:val="en-US" w:eastAsia="pl-PL"/>
              </w:rPr>
              <w:t xml:space="preserve">Main field of study (if applicable): </w:t>
            </w:r>
            <w:r w:rsidRPr="005375C2">
              <w:rPr>
                <w:b/>
                <w:bCs/>
                <w:color w:val="000000"/>
                <w:lang w:val="en-US" w:eastAsia="pl-PL"/>
              </w:rPr>
              <w:t>Management</w:t>
            </w:r>
            <w:r w:rsidRPr="005375C2">
              <w:rPr>
                <w:rFonts w:eastAsia="Times New Roman"/>
                <w:b/>
                <w:bCs/>
                <w:lang w:val="en-US" w:eastAsia="pl-PL"/>
              </w:rPr>
              <w:t xml:space="preserve"> </w:t>
            </w:r>
          </w:p>
          <w:p w14:paraId="527A4621" w14:textId="77777777" w:rsidR="00370C47" w:rsidRPr="005375C2" w:rsidRDefault="00370C47" w:rsidP="00370C47">
            <w:pPr>
              <w:spacing w:after="0" w:line="240" w:lineRule="auto"/>
              <w:ind w:left="560" w:hanging="560"/>
              <w:outlineLvl w:val="1"/>
              <w:rPr>
                <w:rFonts w:eastAsia="Times New Roman"/>
                <w:b/>
                <w:bCs/>
                <w:lang w:val="en-US" w:eastAsia="pl-PL"/>
              </w:rPr>
            </w:pPr>
            <w:r w:rsidRPr="005375C2">
              <w:rPr>
                <w:rFonts w:eastAsia="Times New Roman"/>
                <w:b/>
                <w:bCs/>
                <w:lang w:val="en-US" w:eastAsia="pl-PL"/>
              </w:rPr>
              <w:t xml:space="preserve">Specialization (if applicable): </w:t>
            </w:r>
            <w:r w:rsidRPr="005375C2">
              <w:rPr>
                <w:b/>
                <w:bCs/>
                <w:color w:val="000000"/>
                <w:lang w:val="en-US" w:eastAsia="pl-PL"/>
              </w:rPr>
              <w:t>Business Management</w:t>
            </w:r>
          </w:p>
          <w:p w14:paraId="37E14AD6" w14:textId="77777777" w:rsidR="00370C47" w:rsidRPr="005375C2" w:rsidRDefault="00370C47" w:rsidP="00370C47">
            <w:pPr>
              <w:spacing w:after="0" w:line="240" w:lineRule="auto"/>
              <w:ind w:left="560" w:hanging="560"/>
              <w:outlineLvl w:val="1"/>
              <w:rPr>
                <w:rFonts w:eastAsia="Times New Roman"/>
                <w:b/>
                <w:bCs/>
                <w:lang w:val="en-US" w:eastAsia="pl-PL"/>
              </w:rPr>
            </w:pPr>
            <w:r w:rsidRPr="005375C2">
              <w:rPr>
                <w:rFonts w:eastAsia="Times New Roman"/>
                <w:b/>
                <w:bCs/>
                <w:lang w:val="en-US" w:eastAsia="pl-PL"/>
              </w:rPr>
              <w:t xml:space="preserve">Profile: academic </w:t>
            </w:r>
          </w:p>
          <w:p w14:paraId="5900CE54" w14:textId="77777777" w:rsidR="00370C47" w:rsidRPr="005375C2" w:rsidRDefault="00370C47" w:rsidP="00370C47">
            <w:pPr>
              <w:spacing w:after="0" w:line="240" w:lineRule="auto"/>
              <w:rPr>
                <w:rFonts w:eastAsia="Times New Roman"/>
                <w:b/>
                <w:lang w:val="en-US" w:eastAsia="pl-PL"/>
              </w:rPr>
            </w:pPr>
            <w:r w:rsidRPr="005375C2">
              <w:rPr>
                <w:rFonts w:eastAsia="Times New Roman"/>
                <w:b/>
                <w:bCs/>
                <w:lang w:val="en-US" w:eastAsia="pl-PL"/>
              </w:rPr>
              <w:t xml:space="preserve">Level and form of studies: 1st , full-time </w:t>
            </w:r>
          </w:p>
          <w:p w14:paraId="0EF85D83" w14:textId="77777777" w:rsidR="00370C47" w:rsidRPr="005375C2" w:rsidRDefault="00370C47" w:rsidP="00370C47">
            <w:pPr>
              <w:spacing w:after="0" w:line="240" w:lineRule="auto"/>
              <w:rPr>
                <w:rFonts w:eastAsia="Times New Roman"/>
                <w:b/>
                <w:lang w:val="en-US" w:eastAsia="pl-PL"/>
              </w:rPr>
            </w:pPr>
            <w:r w:rsidRPr="005375C2">
              <w:rPr>
                <w:rFonts w:eastAsia="Times New Roman"/>
                <w:b/>
                <w:bCs/>
                <w:lang w:val="en-US" w:eastAsia="pl-PL"/>
              </w:rPr>
              <w:t xml:space="preserve">Kind of subject: optional </w:t>
            </w:r>
          </w:p>
          <w:p w14:paraId="69281AC4" w14:textId="605C065D" w:rsidR="00370C47" w:rsidRPr="005375C2" w:rsidRDefault="00370C47" w:rsidP="00370C47">
            <w:pPr>
              <w:spacing w:after="0" w:line="240" w:lineRule="auto"/>
              <w:rPr>
                <w:rFonts w:eastAsia="Times New Roman"/>
                <w:b/>
                <w:lang w:val="en-US" w:eastAsia="pl-PL"/>
              </w:rPr>
            </w:pPr>
            <w:r w:rsidRPr="005375C2">
              <w:rPr>
                <w:rFonts w:eastAsia="Times New Roman"/>
                <w:b/>
                <w:bCs/>
                <w:lang w:val="en-US" w:eastAsia="pl-PL"/>
              </w:rPr>
              <w:t>Subject code</w:t>
            </w:r>
            <w:r w:rsidR="005375C2">
              <w:rPr>
                <w:rFonts w:eastAsia="Times New Roman"/>
                <w:b/>
                <w:bCs/>
                <w:lang w:val="en-US" w:eastAsia="pl-PL"/>
              </w:rPr>
              <w:t>:</w:t>
            </w:r>
            <w:r w:rsidRPr="005375C2">
              <w:rPr>
                <w:rFonts w:eastAsia="Times New Roman"/>
                <w:b/>
                <w:bCs/>
                <w:lang w:val="en-US" w:eastAsia="pl-PL"/>
              </w:rPr>
              <w:t xml:space="preserve"> </w:t>
            </w:r>
            <w:r w:rsidR="00555B90" w:rsidRPr="00555B90">
              <w:rPr>
                <w:rFonts w:eastAsia="Times New Roman"/>
                <w:b/>
                <w:bCs/>
                <w:lang w:val="en-US" w:eastAsia="pl-PL"/>
              </w:rPr>
              <w:t>W08ZZZ-SL0090P</w:t>
            </w:r>
          </w:p>
          <w:p w14:paraId="4297C98A" w14:textId="77777777" w:rsidR="00551CD3" w:rsidRPr="005375C2" w:rsidRDefault="00370C47" w:rsidP="00370C47">
            <w:pPr>
              <w:spacing w:after="0" w:line="240" w:lineRule="auto"/>
              <w:rPr>
                <w:rFonts w:eastAsia="Times New Roman"/>
                <w:b/>
                <w:lang w:val="en-US" w:eastAsia="pl-PL"/>
              </w:rPr>
            </w:pPr>
            <w:r w:rsidRPr="005375C2">
              <w:rPr>
                <w:rFonts w:eastAsia="Times New Roman"/>
                <w:b/>
                <w:bCs/>
                <w:lang w:val="en-US" w:eastAsia="pl-PL"/>
              </w:rPr>
              <w:t>Group of courses</w:t>
            </w:r>
            <w:r w:rsidR="005375C2">
              <w:rPr>
                <w:rFonts w:eastAsia="Times New Roman"/>
                <w:b/>
                <w:bCs/>
                <w:lang w:val="en-US" w:eastAsia="pl-PL"/>
              </w:rPr>
              <w:t>:</w:t>
            </w:r>
            <w:r w:rsidRPr="005375C2">
              <w:rPr>
                <w:rFonts w:eastAsia="Times New Roman"/>
                <w:b/>
                <w:bCs/>
                <w:lang w:val="en-US" w:eastAsia="pl-PL"/>
              </w:rPr>
              <w:t xml:space="preserve"> NO</w:t>
            </w:r>
          </w:p>
        </w:tc>
      </w:tr>
    </w:tbl>
    <w:p w14:paraId="3E585103" w14:textId="77777777"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4332"/>
        <w:gridCol w:w="918"/>
        <w:gridCol w:w="910"/>
        <w:gridCol w:w="1120"/>
        <w:gridCol w:w="1046"/>
        <w:gridCol w:w="959"/>
      </w:tblGrid>
      <w:tr w:rsidR="007F7B5C" w:rsidRPr="00551CD3" w14:paraId="5A32C6BE" w14:textId="77777777" w:rsidTr="002900F8">
        <w:tc>
          <w:tcPr>
            <w:tcW w:w="2590" w:type="dxa"/>
            <w:tcBorders>
              <w:top w:val="single" w:sz="8" w:space="0" w:color="000000"/>
              <w:left w:val="single" w:sz="8" w:space="0" w:color="000000"/>
              <w:bottom w:val="single" w:sz="8" w:space="0" w:color="000000"/>
              <w:right w:val="single" w:sz="8" w:space="0" w:color="000000"/>
            </w:tcBorders>
            <w:hideMark/>
          </w:tcPr>
          <w:p w14:paraId="5D28AD57" w14:textId="77777777" w:rsidR="00551CD3" w:rsidRPr="00551CD3" w:rsidRDefault="00551CD3" w:rsidP="00510E94">
            <w:pPr>
              <w:spacing w:after="0" w:line="240" w:lineRule="auto"/>
              <w:ind w:right="39"/>
              <w:rPr>
                <w:rFonts w:eastAsia="Times New Roman"/>
                <w:lang w:val="en-US" w:eastAsia="pl-PL"/>
              </w:rPr>
            </w:pPr>
          </w:p>
        </w:tc>
        <w:tc>
          <w:tcPr>
            <w:tcW w:w="1339" w:type="dxa"/>
            <w:tcBorders>
              <w:top w:val="single" w:sz="8" w:space="0" w:color="000000"/>
              <w:left w:val="single" w:sz="8" w:space="0" w:color="000000"/>
              <w:bottom w:val="single" w:sz="8" w:space="0" w:color="000000"/>
              <w:right w:val="single" w:sz="8" w:space="0" w:color="000000"/>
            </w:tcBorders>
            <w:hideMark/>
          </w:tcPr>
          <w:p w14:paraId="7C8EC6DB"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Lecture</w:t>
            </w:r>
          </w:p>
        </w:tc>
        <w:tc>
          <w:tcPr>
            <w:tcW w:w="1339" w:type="dxa"/>
            <w:tcBorders>
              <w:top w:val="single" w:sz="8" w:space="0" w:color="000000"/>
              <w:left w:val="single" w:sz="8" w:space="0" w:color="000000"/>
              <w:bottom w:val="single" w:sz="8" w:space="0" w:color="000000"/>
              <w:right w:val="single" w:sz="8" w:space="0" w:color="000000"/>
            </w:tcBorders>
            <w:hideMark/>
          </w:tcPr>
          <w:p w14:paraId="0C6FC11D"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Classes</w:t>
            </w:r>
          </w:p>
        </w:tc>
        <w:tc>
          <w:tcPr>
            <w:tcW w:w="1339" w:type="dxa"/>
            <w:tcBorders>
              <w:top w:val="single" w:sz="8" w:space="0" w:color="000000"/>
              <w:left w:val="single" w:sz="8" w:space="0" w:color="000000"/>
              <w:bottom w:val="single" w:sz="8" w:space="0" w:color="000000"/>
              <w:right w:val="single" w:sz="8" w:space="0" w:color="000000"/>
            </w:tcBorders>
            <w:hideMark/>
          </w:tcPr>
          <w:p w14:paraId="36502B42"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Laboratory</w:t>
            </w:r>
          </w:p>
        </w:tc>
        <w:tc>
          <w:tcPr>
            <w:tcW w:w="1339" w:type="dxa"/>
            <w:tcBorders>
              <w:top w:val="single" w:sz="8" w:space="0" w:color="000000"/>
              <w:left w:val="single" w:sz="8" w:space="0" w:color="000000"/>
              <w:bottom w:val="single" w:sz="8" w:space="0" w:color="000000"/>
              <w:right w:val="single" w:sz="8" w:space="0" w:color="000000"/>
            </w:tcBorders>
            <w:hideMark/>
          </w:tcPr>
          <w:p w14:paraId="3C9865E2"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1339" w:type="dxa"/>
            <w:tcBorders>
              <w:top w:val="single" w:sz="8" w:space="0" w:color="000000"/>
              <w:left w:val="single" w:sz="8" w:space="0" w:color="000000"/>
              <w:bottom w:val="single" w:sz="8" w:space="0" w:color="000000"/>
              <w:right w:val="single" w:sz="8" w:space="0" w:color="000000"/>
            </w:tcBorders>
            <w:hideMark/>
          </w:tcPr>
          <w:p w14:paraId="3D895FF3"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Seminar</w:t>
            </w:r>
          </w:p>
        </w:tc>
      </w:tr>
      <w:tr w:rsidR="002900F8" w:rsidRPr="00370C47" w14:paraId="513E6440" w14:textId="77777777" w:rsidTr="00737537">
        <w:tc>
          <w:tcPr>
            <w:tcW w:w="0" w:type="auto"/>
            <w:tcBorders>
              <w:top w:val="single" w:sz="8" w:space="0" w:color="000000"/>
              <w:left w:val="single" w:sz="8" w:space="0" w:color="000000"/>
              <w:bottom w:val="single" w:sz="8" w:space="0" w:color="000000"/>
              <w:right w:val="single" w:sz="8" w:space="0" w:color="000000"/>
            </w:tcBorders>
            <w:hideMark/>
          </w:tcPr>
          <w:p w14:paraId="68FF3C37" w14:textId="77777777" w:rsidR="002900F8" w:rsidRPr="00551CD3" w:rsidRDefault="002900F8" w:rsidP="00510E94">
            <w:pPr>
              <w:spacing w:after="0" w:line="240" w:lineRule="auto"/>
              <w:ind w:right="39"/>
              <w:rPr>
                <w:rFonts w:eastAsia="Times New Roman"/>
                <w:lang w:val="en-US" w:eastAsia="pl-PL"/>
              </w:rPr>
            </w:pPr>
            <w:r w:rsidRPr="00551CD3">
              <w:rPr>
                <w:rFonts w:eastAsia="Times New Roman"/>
                <w:sz w:val="22"/>
                <w:lang w:val="en-US" w:eastAsia="pl-PL"/>
              </w:rPr>
              <w:t>Number of hours of organized classes in University (</w:t>
            </w:r>
            <w:r>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22B5F7FA" w14:textId="77777777" w:rsidR="002900F8" w:rsidRPr="00551CD3" w:rsidRDefault="002900F8" w:rsidP="002900F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9F6FE2C" w14:textId="77777777" w:rsidR="002900F8" w:rsidRPr="00551CD3" w:rsidRDefault="002900F8" w:rsidP="002900F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381BB58" w14:textId="77777777" w:rsidR="002900F8" w:rsidRPr="00551CD3" w:rsidRDefault="002900F8" w:rsidP="002900F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2FD053F" w14:textId="77777777" w:rsidR="002900F8" w:rsidRPr="005375C2" w:rsidRDefault="002900F8" w:rsidP="002900F8">
            <w:pPr>
              <w:jc w:val="center"/>
              <w:rPr>
                <w:color w:val="000000"/>
                <w:sz w:val="22"/>
                <w:szCs w:val="22"/>
              </w:rPr>
            </w:pPr>
            <w:r w:rsidRPr="005375C2">
              <w:rPr>
                <w:color w:val="000000"/>
                <w:sz w:val="22"/>
                <w:szCs w:val="22"/>
              </w:rPr>
              <w:t>30</w:t>
            </w:r>
          </w:p>
        </w:tc>
        <w:tc>
          <w:tcPr>
            <w:tcW w:w="0" w:type="auto"/>
            <w:tcBorders>
              <w:top w:val="single" w:sz="8" w:space="0" w:color="000000"/>
              <w:left w:val="single" w:sz="8" w:space="0" w:color="000000"/>
              <w:bottom w:val="single" w:sz="8" w:space="0" w:color="000000"/>
              <w:right w:val="single" w:sz="8" w:space="0" w:color="000000"/>
            </w:tcBorders>
            <w:hideMark/>
          </w:tcPr>
          <w:p w14:paraId="2FBF1967" w14:textId="77777777" w:rsidR="002900F8" w:rsidRPr="00551CD3" w:rsidRDefault="002900F8" w:rsidP="002900F8">
            <w:pPr>
              <w:spacing w:after="0" w:line="240" w:lineRule="auto"/>
              <w:rPr>
                <w:rFonts w:eastAsia="Times New Roman"/>
                <w:lang w:val="en-US" w:eastAsia="pl-PL"/>
              </w:rPr>
            </w:pPr>
          </w:p>
        </w:tc>
      </w:tr>
      <w:tr w:rsidR="002900F8" w:rsidRPr="00370C47" w14:paraId="5950BA8F" w14:textId="77777777" w:rsidTr="00737537">
        <w:tc>
          <w:tcPr>
            <w:tcW w:w="0" w:type="auto"/>
            <w:tcBorders>
              <w:top w:val="single" w:sz="8" w:space="0" w:color="000000"/>
              <w:left w:val="single" w:sz="8" w:space="0" w:color="000000"/>
              <w:bottom w:val="single" w:sz="8" w:space="0" w:color="000000"/>
              <w:right w:val="single" w:sz="8" w:space="0" w:color="000000"/>
            </w:tcBorders>
            <w:hideMark/>
          </w:tcPr>
          <w:p w14:paraId="6198D14D" w14:textId="77777777" w:rsidR="002900F8" w:rsidRPr="00551CD3" w:rsidRDefault="002900F8" w:rsidP="00510E94">
            <w:pPr>
              <w:spacing w:after="0" w:line="240" w:lineRule="auto"/>
              <w:ind w:right="39"/>
              <w:rPr>
                <w:rFonts w:eastAsia="Times New Roman"/>
                <w:lang w:val="en-US" w:eastAsia="pl-PL"/>
              </w:rPr>
            </w:pPr>
            <w:r w:rsidRPr="00551CD3">
              <w:rPr>
                <w:rFonts w:eastAsia="Times New Roman"/>
                <w:sz w:val="22"/>
                <w:lang w:val="en-US" w:eastAsia="pl-PL"/>
              </w:rPr>
              <w:t>Number of hours of total student workload (</w:t>
            </w:r>
            <w:r>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3EA25FF3" w14:textId="77777777" w:rsidR="002900F8" w:rsidRPr="00551CD3" w:rsidRDefault="002900F8" w:rsidP="002900F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647B31C" w14:textId="77777777" w:rsidR="002900F8" w:rsidRPr="00551CD3" w:rsidRDefault="002900F8" w:rsidP="002900F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7AF1E1A" w14:textId="77777777" w:rsidR="002900F8" w:rsidRPr="00551CD3" w:rsidRDefault="002900F8" w:rsidP="002900F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42298B2" w14:textId="6B2058F6" w:rsidR="002900F8" w:rsidRPr="005375C2" w:rsidRDefault="002900F8" w:rsidP="002900F8">
            <w:pPr>
              <w:jc w:val="center"/>
              <w:rPr>
                <w:color w:val="000000"/>
                <w:sz w:val="22"/>
                <w:szCs w:val="22"/>
              </w:rPr>
            </w:pPr>
            <w:r w:rsidRPr="005375C2">
              <w:rPr>
                <w:color w:val="000000"/>
                <w:sz w:val="22"/>
                <w:szCs w:val="22"/>
              </w:rPr>
              <w:t>1</w:t>
            </w:r>
            <w:r w:rsidR="00BD0F92">
              <w:rPr>
                <w:color w:val="000000"/>
                <w:sz w:val="22"/>
                <w:szCs w:val="22"/>
              </w:rPr>
              <w:t>25</w:t>
            </w:r>
          </w:p>
        </w:tc>
        <w:tc>
          <w:tcPr>
            <w:tcW w:w="0" w:type="auto"/>
            <w:tcBorders>
              <w:top w:val="single" w:sz="8" w:space="0" w:color="000000"/>
              <w:left w:val="single" w:sz="8" w:space="0" w:color="000000"/>
              <w:bottom w:val="single" w:sz="8" w:space="0" w:color="000000"/>
              <w:right w:val="single" w:sz="8" w:space="0" w:color="000000"/>
            </w:tcBorders>
            <w:hideMark/>
          </w:tcPr>
          <w:p w14:paraId="4E48C8EB" w14:textId="77777777" w:rsidR="002900F8" w:rsidRPr="00551CD3" w:rsidRDefault="002900F8" w:rsidP="002900F8">
            <w:pPr>
              <w:spacing w:after="0" w:line="240" w:lineRule="auto"/>
              <w:rPr>
                <w:rFonts w:eastAsia="Times New Roman"/>
                <w:lang w:val="en-US" w:eastAsia="pl-PL"/>
              </w:rPr>
            </w:pPr>
          </w:p>
        </w:tc>
      </w:tr>
      <w:tr w:rsidR="002900F8" w:rsidRPr="00551CD3" w14:paraId="1ED13174" w14:textId="77777777" w:rsidTr="002900F8">
        <w:tc>
          <w:tcPr>
            <w:tcW w:w="0" w:type="auto"/>
            <w:tcBorders>
              <w:top w:val="single" w:sz="8" w:space="0" w:color="000000"/>
              <w:left w:val="single" w:sz="8" w:space="0" w:color="000000"/>
              <w:bottom w:val="single" w:sz="8" w:space="0" w:color="000000"/>
              <w:right w:val="single" w:sz="8" w:space="0" w:color="000000"/>
            </w:tcBorders>
            <w:hideMark/>
          </w:tcPr>
          <w:p w14:paraId="0911DBF7" w14:textId="77777777" w:rsidR="002900F8" w:rsidRPr="00551CD3" w:rsidRDefault="002900F8" w:rsidP="00510E94">
            <w:pPr>
              <w:spacing w:after="0" w:line="240" w:lineRule="auto"/>
              <w:ind w:right="39"/>
              <w:rPr>
                <w:rFonts w:eastAsia="Times New Roman"/>
                <w:lang w:eastAsia="pl-PL"/>
              </w:rPr>
            </w:pPr>
            <w:r w:rsidRPr="00551CD3">
              <w:rPr>
                <w:rFonts w:eastAsia="Times New Roman"/>
                <w:sz w:val="22"/>
                <w:lang w:eastAsia="pl-PL"/>
              </w:rPr>
              <w:t>Form of crediting</w:t>
            </w:r>
          </w:p>
        </w:tc>
        <w:tc>
          <w:tcPr>
            <w:tcW w:w="0" w:type="auto"/>
            <w:tcBorders>
              <w:top w:val="single" w:sz="8" w:space="0" w:color="000000"/>
              <w:left w:val="single" w:sz="8" w:space="0" w:color="000000"/>
              <w:bottom w:val="single" w:sz="8" w:space="0" w:color="000000"/>
              <w:right w:val="single" w:sz="8" w:space="0" w:color="000000"/>
            </w:tcBorders>
          </w:tcPr>
          <w:p w14:paraId="0D30484F" w14:textId="77777777" w:rsidR="002900F8" w:rsidRPr="00551CD3" w:rsidRDefault="002900F8" w:rsidP="002900F8">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tcPr>
          <w:p w14:paraId="1052AD4F" w14:textId="77777777" w:rsidR="002900F8" w:rsidRPr="00551CD3" w:rsidRDefault="002900F8" w:rsidP="002900F8">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tcPr>
          <w:p w14:paraId="4ECF626D" w14:textId="77777777" w:rsidR="002900F8" w:rsidRPr="00551CD3" w:rsidRDefault="002900F8" w:rsidP="002900F8">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4FFC851" w14:textId="77777777" w:rsidR="002900F8" w:rsidRPr="005375C2" w:rsidRDefault="002900F8" w:rsidP="002900F8">
            <w:pPr>
              <w:jc w:val="center"/>
              <w:rPr>
                <w:color w:val="000000"/>
                <w:sz w:val="20"/>
                <w:szCs w:val="20"/>
              </w:rPr>
            </w:pPr>
            <w:r w:rsidRPr="005375C2">
              <w:rPr>
                <w:color w:val="000000"/>
                <w:sz w:val="20"/>
                <w:szCs w:val="20"/>
              </w:rPr>
              <w:t>crediting with grade</w:t>
            </w:r>
          </w:p>
        </w:tc>
        <w:tc>
          <w:tcPr>
            <w:tcW w:w="0" w:type="auto"/>
            <w:tcBorders>
              <w:top w:val="single" w:sz="8" w:space="0" w:color="000000"/>
              <w:left w:val="single" w:sz="8" w:space="0" w:color="000000"/>
              <w:bottom w:val="single" w:sz="8" w:space="0" w:color="000000"/>
              <w:right w:val="single" w:sz="8" w:space="0" w:color="000000"/>
            </w:tcBorders>
            <w:hideMark/>
          </w:tcPr>
          <w:p w14:paraId="63B4814C" w14:textId="77777777" w:rsidR="002900F8" w:rsidRPr="00551CD3" w:rsidRDefault="002900F8" w:rsidP="002900F8">
            <w:pPr>
              <w:spacing w:after="0" w:line="240" w:lineRule="auto"/>
              <w:rPr>
                <w:rFonts w:eastAsia="Times New Roman"/>
                <w:lang w:eastAsia="pl-PL"/>
              </w:rPr>
            </w:pPr>
          </w:p>
        </w:tc>
      </w:tr>
      <w:tr w:rsidR="002900F8" w:rsidRPr="005375C2" w14:paraId="6D1A0929" w14:textId="77777777" w:rsidTr="00737537">
        <w:tc>
          <w:tcPr>
            <w:tcW w:w="0" w:type="auto"/>
            <w:tcBorders>
              <w:top w:val="single" w:sz="8" w:space="0" w:color="000000"/>
              <w:left w:val="single" w:sz="8" w:space="0" w:color="000000"/>
              <w:bottom w:val="single" w:sz="8" w:space="0" w:color="000000"/>
              <w:right w:val="single" w:sz="8" w:space="0" w:color="000000"/>
            </w:tcBorders>
            <w:hideMark/>
          </w:tcPr>
          <w:p w14:paraId="5A62F7BF" w14:textId="77777777" w:rsidR="002900F8" w:rsidRPr="00551CD3" w:rsidRDefault="002900F8" w:rsidP="00510E94">
            <w:pPr>
              <w:spacing w:after="0" w:line="240" w:lineRule="auto"/>
              <w:ind w:right="39"/>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14:paraId="21C7349A" w14:textId="77777777" w:rsidR="002900F8" w:rsidRPr="00551CD3" w:rsidRDefault="002900F8" w:rsidP="002900F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239C618" w14:textId="77777777" w:rsidR="002900F8" w:rsidRPr="00551CD3" w:rsidRDefault="002900F8" w:rsidP="002900F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D7171DE" w14:textId="77777777" w:rsidR="002900F8" w:rsidRPr="00551CD3" w:rsidRDefault="002900F8" w:rsidP="002900F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42A21E5" w14:textId="77777777" w:rsidR="002900F8" w:rsidRPr="005375C2" w:rsidRDefault="002900F8" w:rsidP="002900F8">
            <w:pPr>
              <w:jc w:val="center"/>
              <w:rPr>
                <w:color w:val="000000"/>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hideMark/>
          </w:tcPr>
          <w:p w14:paraId="0F633CA4" w14:textId="77777777" w:rsidR="002900F8" w:rsidRPr="00551CD3" w:rsidRDefault="002900F8" w:rsidP="002900F8">
            <w:pPr>
              <w:spacing w:after="0" w:line="240" w:lineRule="auto"/>
              <w:rPr>
                <w:rFonts w:eastAsia="Times New Roman"/>
                <w:lang w:val="en-US" w:eastAsia="pl-PL"/>
              </w:rPr>
            </w:pPr>
          </w:p>
        </w:tc>
      </w:tr>
      <w:tr w:rsidR="002900F8" w:rsidRPr="00551CD3" w14:paraId="68F2D568" w14:textId="77777777" w:rsidTr="00737537">
        <w:tc>
          <w:tcPr>
            <w:tcW w:w="0" w:type="auto"/>
            <w:tcBorders>
              <w:top w:val="single" w:sz="8" w:space="0" w:color="000000"/>
              <w:left w:val="single" w:sz="8" w:space="0" w:color="000000"/>
              <w:bottom w:val="single" w:sz="8" w:space="0" w:color="000000"/>
              <w:right w:val="single" w:sz="8" w:space="0" w:color="000000"/>
            </w:tcBorders>
            <w:hideMark/>
          </w:tcPr>
          <w:p w14:paraId="1ADE62D5" w14:textId="77777777" w:rsidR="002900F8" w:rsidRPr="00551CD3" w:rsidRDefault="002900F8" w:rsidP="00510E94">
            <w:pPr>
              <w:spacing w:after="0" w:line="240" w:lineRule="auto"/>
              <w:ind w:right="39"/>
              <w:rPr>
                <w:rFonts w:eastAsia="Times New Roman"/>
                <w:lang w:eastAsia="pl-PL"/>
              </w:rPr>
            </w:pPr>
            <w:r w:rsidRPr="00551CD3">
              <w:rPr>
                <w:rFonts w:eastAsia="Times New Roman"/>
                <w:sz w:val="20"/>
                <w:lang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hideMark/>
          </w:tcPr>
          <w:p w14:paraId="60823F72" w14:textId="77777777" w:rsidR="002900F8" w:rsidRPr="00551CD3" w:rsidRDefault="002900F8" w:rsidP="002900F8">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FC8EFD9" w14:textId="77777777" w:rsidR="002900F8" w:rsidRPr="00551CD3" w:rsidRDefault="002900F8" w:rsidP="002900F8">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AA64633" w14:textId="77777777" w:rsidR="002900F8" w:rsidRPr="00551CD3" w:rsidRDefault="002900F8" w:rsidP="002900F8">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7E001CC" w14:textId="77777777" w:rsidR="002900F8" w:rsidRPr="005375C2" w:rsidRDefault="002900F8" w:rsidP="002900F8">
            <w:pPr>
              <w:jc w:val="center"/>
              <w:rPr>
                <w:color w:val="000000"/>
                <w:sz w:val="22"/>
                <w:szCs w:val="22"/>
              </w:rPr>
            </w:pPr>
            <w:r w:rsidRPr="005375C2">
              <w:rPr>
                <w:color w:val="000000"/>
                <w:sz w:val="22"/>
                <w:szCs w:val="22"/>
              </w:rPr>
              <w:t>5</w:t>
            </w:r>
          </w:p>
        </w:tc>
        <w:tc>
          <w:tcPr>
            <w:tcW w:w="0" w:type="auto"/>
            <w:tcBorders>
              <w:top w:val="single" w:sz="8" w:space="0" w:color="000000"/>
              <w:left w:val="single" w:sz="8" w:space="0" w:color="000000"/>
              <w:bottom w:val="single" w:sz="8" w:space="0" w:color="000000"/>
              <w:right w:val="single" w:sz="8" w:space="0" w:color="000000"/>
            </w:tcBorders>
            <w:hideMark/>
          </w:tcPr>
          <w:p w14:paraId="27B1BED6" w14:textId="77777777" w:rsidR="002900F8" w:rsidRPr="00551CD3" w:rsidRDefault="002900F8" w:rsidP="002900F8">
            <w:pPr>
              <w:spacing w:after="0" w:line="240" w:lineRule="auto"/>
              <w:rPr>
                <w:rFonts w:eastAsia="Times New Roman"/>
                <w:lang w:eastAsia="pl-PL"/>
              </w:rPr>
            </w:pPr>
          </w:p>
        </w:tc>
      </w:tr>
      <w:tr w:rsidR="002900F8" w:rsidRPr="00370C47" w14:paraId="452B686F" w14:textId="77777777" w:rsidTr="00737537">
        <w:tc>
          <w:tcPr>
            <w:tcW w:w="0" w:type="auto"/>
            <w:tcBorders>
              <w:top w:val="single" w:sz="8" w:space="0" w:color="000000"/>
              <w:left w:val="single" w:sz="8" w:space="0" w:color="000000"/>
              <w:bottom w:val="single" w:sz="8" w:space="0" w:color="000000"/>
              <w:right w:val="single" w:sz="8" w:space="0" w:color="000000"/>
            </w:tcBorders>
            <w:hideMark/>
          </w:tcPr>
          <w:p w14:paraId="46F1E36D" w14:textId="77777777" w:rsidR="002900F8" w:rsidRPr="00551CD3" w:rsidRDefault="002900F8" w:rsidP="00510E94">
            <w:pPr>
              <w:spacing w:after="0" w:line="240" w:lineRule="auto"/>
              <w:ind w:right="39"/>
              <w:jc w:val="right"/>
              <w:rPr>
                <w:rFonts w:eastAsia="Times New Roman"/>
                <w:lang w:val="en-US" w:eastAsia="pl-PL"/>
              </w:rPr>
            </w:pPr>
            <w:r w:rsidRPr="00551CD3">
              <w:rPr>
                <w:rFonts w:eastAsia="Times New Roman"/>
                <w:sz w:val="20"/>
                <w:lang w:val="en-US" w:eastAsia="pl-PL"/>
              </w:rPr>
              <w:t>including number of ECTS points for practical classes</w:t>
            </w:r>
            <w:r>
              <w:rPr>
                <w:rFonts w:eastAsia="Times New Roman"/>
                <w:sz w:val="20"/>
                <w:lang w:val="en-US" w:eastAsia="pl-PL"/>
              </w:rPr>
              <w:t xml:space="preserve"> (P)</w:t>
            </w:r>
            <w:r w:rsidRPr="00551CD3">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14:paraId="48AEB4F9" w14:textId="77777777" w:rsidR="002900F8" w:rsidRPr="00551CD3" w:rsidRDefault="002900F8" w:rsidP="002900F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1618F44" w14:textId="77777777" w:rsidR="002900F8" w:rsidRPr="00551CD3" w:rsidRDefault="002900F8" w:rsidP="002900F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46C2299A" w14:textId="77777777" w:rsidR="002900F8" w:rsidRPr="00551CD3" w:rsidRDefault="002900F8" w:rsidP="002900F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1C2C334" w14:textId="77777777" w:rsidR="002900F8" w:rsidRPr="005375C2" w:rsidRDefault="002900F8" w:rsidP="002900F8">
            <w:pPr>
              <w:jc w:val="center"/>
              <w:rPr>
                <w:color w:val="000000"/>
                <w:sz w:val="22"/>
                <w:szCs w:val="22"/>
              </w:rPr>
            </w:pPr>
            <w:r w:rsidRPr="005375C2">
              <w:rPr>
                <w:color w:val="000000"/>
                <w:sz w:val="22"/>
                <w:szCs w:val="22"/>
              </w:rPr>
              <w:t>5</w:t>
            </w:r>
          </w:p>
        </w:tc>
        <w:tc>
          <w:tcPr>
            <w:tcW w:w="0" w:type="auto"/>
            <w:tcBorders>
              <w:top w:val="single" w:sz="8" w:space="0" w:color="000000"/>
              <w:left w:val="single" w:sz="8" w:space="0" w:color="000000"/>
              <w:bottom w:val="single" w:sz="8" w:space="0" w:color="000000"/>
              <w:right w:val="single" w:sz="8" w:space="0" w:color="000000"/>
            </w:tcBorders>
            <w:hideMark/>
          </w:tcPr>
          <w:p w14:paraId="47C75597" w14:textId="77777777" w:rsidR="002900F8" w:rsidRPr="00551CD3" w:rsidRDefault="002900F8" w:rsidP="002900F8">
            <w:pPr>
              <w:spacing w:after="0" w:line="240" w:lineRule="auto"/>
              <w:rPr>
                <w:rFonts w:eastAsia="Times New Roman"/>
                <w:lang w:val="en-US" w:eastAsia="pl-PL"/>
              </w:rPr>
            </w:pPr>
          </w:p>
        </w:tc>
      </w:tr>
      <w:tr w:rsidR="002900F8" w:rsidRPr="00370C47" w14:paraId="1B3375F0" w14:textId="77777777" w:rsidTr="00737537">
        <w:tc>
          <w:tcPr>
            <w:tcW w:w="0" w:type="auto"/>
            <w:tcBorders>
              <w:top w:val="single" w:sz="8" w:space="0" w:color="000000"/>
              <w:left w:val="single" w:sz="8" w:space="0" w:color="000000"/>
              <w:bottom w:val="single" w:sz="8" w:space="0" w:color="000000"/>
              <w:right w:val="single" w:sz="8" w:space="0" w:color="000000"/>
            </w:tcBorders>
            <w:hideMark/>
          </w:tcPr>
          <w:p w14:paraId="2D52375A" w14:textId="77777777" w:rsidR="002900F8" w:rsidRPr="00551CD3" w:rsidRDefault="002900F8" w:rsidP="00510E94">
            <w:pPr>
              <w:spacing w:after="0" w:line="240" w:lineRule="auto"/>
              <w:ind w:right="39"/>
              <w:jc w:val="right"/>
              <w:rPr>
                <w:rFonts w:eastAsia="Times New Roman"/>
                <w:lang w:val="en-US" w:eastAsia="pl-PL"/>
              </w:rPr>
            </w:pPr>
            <w:r w:rsidRPr="00551CD3">
              <w:rPr>
                <w:rFonts w:eastAsia="Times New Roman"/>
                <w:sz w:val="20"/>
                <w:lang w:val="en-US" w:eastAsia="pl-PL"/>
              </w:rPr>
              <w:t xml:space="preserve">including number of ECTS </w:t>
            </w:r>
            <w:bookmarkStart w:id="2" w:name="_Hlk31881015"/>
            <w:r w:rsidRPr="00551CD3">
              <w:rPr>
                <w:rFonts w:eastAsia="Times New Roman"/>
                <w:sz w:val="20"/>
                <w:lang w:val="en-US" w:eastAsia="pl-PL"/>
              </w:rPr>
              <w:t xml:space="preserve">points </w:t>
            </w:r>
            <w:r>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Pr>
                <w:rFonts w:eastAsia="Times New Roman"/>
                <w:sz w:val="20"/>
                <w:lang w:val="en-US" w:eastAsia="pl-PL"/>
              </w:rPr>
              <w:t>participation of lecturers and other academics (BU)</w:t>
            </w:r>
            <w:bookmarkEnd w:id="2"/>
          </w:p>
        </w:tc>
        <w:tc>
          <w:tcPr>
            <w:tcW w:w="0" w:type="auto"/>
            <w:tcBorders>
              <w:top w:val="single" w:sz="8" w:space="0" w:color="000000"/>
              <w:left w:val="single" w:sz="8" w:space="0" w:color="000000"/>
              <w:bottom w:val="single" w:sz="8" w:space="0" w:color="000000"/>
              <w:right w:val="single" w:sz="8" w:space="0" w:color="000000"/>
            </w:tcBorders>
            <w:hideMark/>
          </w:tcPr>
          <w:p w14:paraId="4622470B" w14:textId="77777777" w:rsidR="002900F8" w:rsidRPr="00551CD3" w:rsidRDefault="002900F8" w:rsidP="002900F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C0C588C" w14:textId="77777777" w:rsidR="002900F8" w:rsidRPr="00551CD3" w:rsidRDefault="002900F8" w:rsidP="002900F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0ADCDBF" w14:textId="77777777" w:rsidR="002900F8" w:rsidRPr="00551CD3" w:rsidRDefault="002900F8" w:rsidP="002900F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6BAFEE3" w14:textId="065A2B96" w:rsidR="002900F8" w:rsidRPr="005375C2" w:rsidRDefault="002900F8" w:rsidP="002900F8">
            <w:pPr>
              <w:jc w:val="center"/>
              <w:rPr>
                <w:color w:val="000000"/>
                <w:sz w:val="22"/>
                <w:szCs w:val="22"/>
              </w:rPr>
            </w:pPr>
            <w:r w:rsidRPr="005375C2">
              <w:rPr>
                <w:color w:val="000000"/>
                <w:sz w:val="22"/>
                <w:szCs w:val="22"/>
              </w:rPr>
              <w:t>1,</w:t>
            </w:r>
            <w:r w:rsidR="00BD0F92">
              <w:rPr>
                <w:color w:val="000000"/>
                <w:sz w:val="22"/>
                <w:szCs w:val="22"/>
              </w:rPr>
              <w:t>2</w:t>
            </w:r>
          </w:p>
        </w:tc>
        <w:tc>
          <w:tcPr>
            <w:tcW w:w="0" w:type="auto"/>
            <w:tcBorders>
              <w:top w:val="single" w:sz="8" w:space="0" w:color="000000"/>
              <w:left w:val="single" w:sz="8" w:space="0" w:color="000000"/>
              <w:bottom w:val="single" w:sz="8" w:space="0" w:color="000000"/>
              <w:right w:val="single" w:sz="8" w:space="0" w:color="000000"/>
            </w:tcBorders>
            <w:hideMark/>
          </w:tcPr>
          <w:p w14:paraId="5ED136E2" w14:textId="77777777" w:rsidR="002900F8" w:rsidRPr="00551CD3" w:rsidRDefault="002900F8" w:rsidP="002900F8">
            <w:pPr>
              <w:spacing w:after="0" w:line="240" w:lineRule="auto"/>
              <w:rPr>
                <w:rFonts w:eastAsia="Times New Roman"/>
                <w:lang w:val="en-US" w:eastAsia="pl-PL"/>
              </w:rPr>
            </w:pPr>
          </w:p>
        </w:tc>
      </w:tr>
    </w:tbl>
    <w:p w14:paraId="20403901" w14:textId="77777777" w:rsidR="00551CD3" w:rsidRPr="00551CD3" w:rsidRDefault="00551CD3" w:rsidP="00551CD3">
      <w:pPr>
        <w:spacing w:line="240" w:lineRule="auto"/>
        <w:rPr>
          <w:rFonts w:eastAsia="Times New Roman"/>
          <w:lang w:eastAsia="pl-PL"/>
        </w:rPr>
      </w:pP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375C2" w14:paraId="1C5F1A2C"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5AD79369" w14:textId="77777777" w:rsidR="00551CD3" w:rsidRPr="00551CD3" w:rsidRDefault="00551CD3" w:rsidP="00551CD3">
            <w:pPr>
              <w:spacing w:before="60" w:after="20" w:line="240" w:lineRule="auto"/>
              <w:jc w:val="center"/>
              <w:rPr>
                <w:rFonts w:eastAsia="Times New Roman"/>
                <w:lang w:val="en-US" w:eastAsia="pl-PL"/>
              </w:rPr>
            </w:pPr>
            <w:bookmarkStart w:id="3" w:name="table03"/>
            <w:bookmarkEnd w:id="3"/>
            <w:r w:rsidRPr="00551CD3">
              <w:rPr>
                <w:rFonts w:eastAsia="Times New Roman"/>
                <w:b/>
                <w:bCs/>
                <w:sz w:val="22"/>
                <w:lang w:val="en-US" w:eastAsia="pl-PL"/>
              </w:rPr>
              <w:t>PREREQUISITES RELATING TO KNOWLEDGE, SKILLS AND OTHER COMPETENCES</w:t>
            </w:r>
          </w:p>
          <w:p w14:paraId="1B3EF7E4" w14:textId="77777777" w:rsidR="00133192" w:rsidRPr="00133192" w:rsidRDefault="00551CD3" w:rsidP="00133192">
            <w:pPr>
              <w:spacing w:after="0" w:line="240" w:lineRule="auto"/>
              <w:rPr>
                <w:rFonts w:eastAsia="Times New Roman"/>
                <w:lang w:val="en-US" w:eastAsia="pl-PL"/>
              </w:rPr>
            </w:pPr>
            <w:r w:rsidRPr="00133192">
              <w:rPr>
                <w:rFonts w:eastAsia="Times New Roman"/>
                <w:lang w:val="en-US" w:eastAsia="pl-PL"/>
              </w:rPr>
              <w:t xml:space="preserve">1. </w:t>
            </w:r>
            <w:r w:rsidR="00133192" w:rsidRPr="00133192">
              <w:rPr>
                <w:rFonts w:eastAsia="Times New Roman"/>
                <w:lang w:val="en-US" w:eastAsia="pl-PL"/>
              </w:rPr>
              <w:t>Basic knowledge of corporate finance and management of economic organizations.</w:t>
            </w:r>
          </w:p>
          <w:p w14:paraId="59B8AA03" w14:textId="77777777" w:rsidR="00551CD3" w:rsidRPr="00133192" w:rsidRDefault="00551CD3" w:rsidP="00551CD3">
            <w:pPr>
              <w:spacing w:after="0" w:line="240" w:lineRule="auto"/>
              <w:rPr>
                <w:rFonts w:eastAsia="Times New Roman"/>
                <w:lang w:val="en-US" w:eastAsia="pl-PL"/>
              </w:rPr>
            </w:pPr>
            <w:r w:rsidRPr="00133192">
              <w:rPr>
                <w:rFonts w:eastAsia="Times New Roman"/>
                <w:lang w:val="en-US" w:eastAsia="pl-PL"/>
              </w:rPr>
              <w:t xml:space="preserve">2. </w:t>
            </w:r>
            <w:r w:rsidR="00133192" w:rsidRPr="00133192">
              <w:rPr>
                <w:rFonts w:eastAsia="Times New Roman"/>
                <w:lang w:val="en-US" w:eastAsia="pl-PL"/>
              </w:rPr>
              <w:t>Ability to operate MS Office package.</w:t>
            </w:r>
          </w:p>
        </w:tc>
      </w:tr>
    </w:tbl>
    <w:p w14:paraId="077BBEBD" w14:textId="77777777"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5375C2" w14:paraId="7002C34E" w14:textId="77777777" w:rsidTr="00551CD3">
        <w:tc>
          <w:tcPr>
            <w:tcW w:w="6900" w:type="dxa"/>
            <w:tcBorders>
              <w:top w:val="single" w:sz="8" w:space="0" w:color="000000"/>
              <w:left w:val="single" w:sz="8" w:space="0" w:color="000000"/>
              <w:bottom w:val="single" w:sz="8" w:space="0" w:color="000000"/>
              <w:right w:val="single" w:sz="8" w:space="0" w:color="000000"/>
            </w:tcBorders>
            <w:hideMark/>
          </w:tcPr>
          <w:p w14:paraId="31510757" w14:textId="77777777" w:rsidR="00551CD3" w:rsidRPr="00133192" w:rsidRDefault="00551CD3" w:rsidP="00551CD3">
            <w:pPr>
              <w:spacing w:after="0" w:line="240" w:lineRule="auto"/>
              <w:jc w:val="center"/>
              <w:rPr>
                <w:rFonts w:eastAsia="Times New Roman"/>
                <w:lang w:val="en-US" w:eastAsia="pl-PL"/>
              </w:rPr>
            </w:pPr>
            <w:bookmarkStart w:id="4" w:name="table04"/>
            <w:bookmarkEnd w:id="4"/>
            <w:r w:rsidRPr="00133192">
              <w:rPr>
                <w:rFonts w:eastAsia="Times New Roman"/>
                <w:b/>
                <w:bCs/>
                <w:sz w:val="22"/>
                <w:lang w:val="en-US" w:eastAsia="pl-PL"/>
              </w:rPr>
              <w:t>SUBJECT OBJECTIVES</w:t>
            </w:r>
          </w:p>
          <w:p w14:paraId="0C9374AB" w14:textId="77777777" w:rsidR="00133192" w:rsidRPr="00133192" w:rsidRDefault="00133192" w:rsidP="00133192">
            <w:pPr>
              <w:spacing w:after="0" w:line="240" w:lineRule="auto"/>
              <w:rPr>
                <w:rFonts w:eastAsia="Times New Roman"/>
                <w:sz w:val="22"/>
                <w:lang w:val="en-US" w:eastAsia="pl-PL"/>
              </w:rPr>
            </w:pPr>
            <w:r w:rsidRPr="00133192">
              <w:rPr>
                <w:rFonts w:eastAsia="Times New Roman"/>
                <w:sz w:val="22"/>
                <w:lang w:val="en-US" w:eastAsia="pl-PL"/>
              </w:rPr>
              <w:t>C1 Practical application of general knowledge of financial and synthetic analysis.</w:t>
            </w:r>
          </w:p>
          <w:p w14:paraId="0FEF725B" w14:textId="77777777" w:rsidR="00551CD3" w:rsidRPr="008804A5" w:rsidRDefault="00133192" w:rsidP="00133192">
            <w:pPr>
              <w:spacing w:after="0" w:line="240" w:lineRule="auto"/>
              <w:rPr>
                <w:rFonts w:eastAsia="Times New Roman"/>
                <w:sz w:val="22"/>
                <w:lang w:val="en-US" w:eastAsia="pl-PL"/>
              </w:rPr>
            </w:pPr>
            <w:r w:rsidRPr="00133192">
              <w:rPr>
                <w:rFonts w:eastAsia="Times New Roman"/>
                <w:sz w:val="22"/>
                <w:lang w:val="en-US" w:eastAsia="pl-PL"/>
              </w:rPr>
              <w:t>C2 Verification of the ability to select indicators for the system of monitoring the financial condition of an enterprise, to formulate conclusions in the evaluation of this system and the directions of its improvement.</w:t>
            </w:r>
          </w:p>
        </w:tc>
      </w:tr>
    </w:tbl>
    <w:p w14:paraId="350B74A8" w14:textId="77777777" w:rsidR="00551CD3" w:rsidRPr="008804A5" w:rsidRDefault="00551CD3" w:rsidP="00551CD3">
      <w:pPr>
        <w:spacing w:line="240" w:lineRule="auto"/>
        <w:rPr>
          <w:rFonts w:eastAsia="Times New Roman"/>
          <w:vanish/>
          <w:lang w:val="en-US" w:eastAsia="pl-PL"/>
        </w:rPr>
      </w:pPr>
      <w:bookmarkStart w:id="5" w:name="table05"/>
      <w:bookmarkEnd w:id="5"/>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375C2" w14:paraId="3D460F5E" w14:textId="77777777"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14:paraId="13872B79" w14:textId="77777777"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SUBJECT EDUCATIONAL EFFECTS</w:t>
            </w:r>
          </w:p>
          <w:p w14:paraId="439B7DA6" w14:textId="77777777" w:rsid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knowledge:</w:t>
            </w:r>
          </w:p>
          <w:p w14:paraId="3F302817" w14:textId="77777777" w:rsidR="008804A5" w:rsidRPr="00551CD3" w:rsidRDefault="008804A5" w:rsidP="00551CD3">
            <w:pPr>
              <w:spacing w:after="0" w:line="240" w:lineRule="auto"/>
              <w:ind w:left="700" w:hanging="700"/>
              <w:rPr>
                <w:rFonts w:eastAsia="Times New Roman"/>
                <w:lang w:val="en-US" w:eastAsia="pl-PL"/>
              </w:rPr>
            </w:pPr>
            <w:r w:rsidRPr="008804A5">
              <w:rPr>
                <w:rFonts w:eastAsia="Times New Roman"/>
                <w:lang w:val="en-US" w:eastAsia="pl-PL"/>
              </w:rPr>
              <w:t>PEU_W01 Knows the basic methods and techniques used to monitor the financial condition of the company</w:t>
            </w:r>
          </w:p>
          <w:p w14:paraId="357ECB94" w14:textId="77777777" w:rsidR="00551CD3" w:rsidRPr="004314A9" w:rsidRDefault="00551CD3" w:rsidP="00551CD3">
            <w:pPr>
              <w:spacing w:after="0" w:line="240" w:lineRule="auto"/>
              <w:ind w:left="700" w:hanging="700"/>
              <w:rPr>
                <w:rFonts w:eastAsia="Times New Roman"/>
                <w:lang w:val="en-US" w:eastAsia="pl-PL"/>
              </w:rPr>
            </w:pPr>
            <w:r w:rsidRPr="004314A9">
              <w:rPr>
                <w:rFonts w:eastAsia="Times New Roman"/>
                <w:lang w:val="en-US" w:eastAsia="pl-PL"/>
              </w:rPr>
              <w:t>relating to skills:</w:t>
            </w:r>
          </w:p>
          <w:p w14:paraId="5C54C2B5" w14:textId="77777777" w:rsidR="004314A9" w:rsidRPr="005375C2" w:rsidRDefault="004314A9" w:rsidP="004314A9">
            <w:pPr>
              <w:spacing w:after="0" w:line="240" w:lineRule="auto"/>
              <w:ind w:left="700" w:hanging="700"/>
              <w:rPr>
                <w:rFonts w:eastAsia="Times New Roman"/>
                <w:lang w:val="en-US" w:eastAsia="pl-PL"/>
              </w:rPr>
            </w:pPr>
            <w:r w:rsidRPr="004314A9">
              <w:rPr>
                <w:rFonts w:eastAsia="Times New Roman"/>
                <w:lang w:val="en-US" w:eastAsia="pl-PL"/>
              </w:rPr>
              <w:t xml:space="preserve">PEU_U01 Is able to apply in practice theoretical and methodological solutions in the field of </w:t>
            </w:r>
            <w:r w:rsidRPr="005375C2">
              <w:rPr>
                <w:rFonts w:eastAsia="Times New Roman"/>
                <w:lang w:val="en-US" w:eastAsia="pl-PL"/>
              </w:rPr>
              <w:t>monitoring financial condition in an enterprise.</w:t>
            </w:r>
          </w:p>
          <w:p w14:paraId="3ABE80B5" w14:textId="77777777" w:rsidR="004314A9" w:rsidRDefault="004314A9" w:rsidP="004314A9">
            <w:pPr>
              <w:spacing w:after="0" w:line="240" w:lineRule="auto"/>
              <w:ind w:left="700" w:hanging="700"/>
              <w:rPr>
                <w:rFonts w:eastAsia="Times New Roman"/>
                <w:lang w:val="en-US" w:eastAsia="pl-PL"/>
              </w:rPr>
            </w:pPr>
            <w:r w:rsidRPr="005375C2">
              <w:rPr>
                <w:rFonts w:eastAsia="Times New Roman"/>
                <w:lang w:val="en-US" w:eastAsia="pl-PL"/>
              </w:rPr>
              <w:t>PEU_U02 Can use financial reporting as a source of knowledge</w:t>
            </w:r>
            <w:r w:rsidR="00730D42" w:rsidRPr="005375C2">
              <w:rPr>
                <w:rFonts w:eastAsia="Times New Roman"/>
                <w:lang w:val="en-US" w:eastAsia="pl-PL"/>
              </w:rPr>
              <w:t xml:space="preserve"> for assessing the financial </w:t>
            </w:r>
            <w:r w:rsidR="00730D42" w:rsidRPr="005375C2">
              <w:rPr>
                <w:rFonts w:eastAsia="Times New Roman"/>
                <w:lang w:val="en-US" w:eastAsia="pl-PL"/>
              </w:rPr>
              <w:lastRenderedPageBreak/>
              <w:t>condition of enterprises</w:t>
            </w:r>
            <w:r w:rsidRPr="005375C2">
              <w:rPr>
                <w:rFonts w:eastAsia="Times New Roman"/>
                <w:lang w:val="en-US" w:eastAsia="pl-PL"/>
              </w:rPr>
              <w:t>.</w:t>
            </w:r>
            <w:r w:rsidRPr="004314A9">
              <w:rPr>
                <w:rFonts w:eastAsia="Times New Roman"/>
                <w:lang w:val="en-US" w:eastAsia="pl-PL"/>
              </w:rPr>
              <w:t xml:space="preserve"> </w:t>
            </w:r>
          </w:p>
          <w:p w14:paraId="395C6942" w14:textId="77777777" w:rsidR="00551CD3" w:rsidRPr="008804A5" w:rsidRDefault="00551CD3" w:rsidP="004314A9">
            <w:pPr>
              <w:spacing w:after="0" w:line="240" w:lineRule="auto"/>
              <w:ind w:left="700" w:hanging="700"/>
              <w:rPr>
                <w:rFonts w:eastAsia="Times New Roman"/>
                <w:lang w:val="en-US" w:eastAsia="pl-PL"/>
              </w:rPr>
            </w:pPr>
            <w:r w:rsidRPr="008804A5">
              <w:rPr>
                <w:rFonts w:eastAsia="Times New Roman"/>
                <w:lang w:val="en-US" w:eastAsia="pl-PL"/>
              </w:rPr>
              <w:t>relating to social competences:</w:t>
            </w:r>
          </w:p>
          <w:p w14:paraId="293EEA16" w14:textId="77777777" w:rsidR="004314A9" w:rsidRPr="004314A9" w:rsidRDefault="004314A9" w:rsidP="004314A9">
            <w:pPr>
              <w:spacing w:after="0" w:line="240" w:lineRule="auto"/>
              <w:ind w:left="700" w:hanging="700"/>
              <w:rPr>
                <w:rFonts w:eastAsia="Times New Roman"/>
                <w:lang w:val="en-US" w:eastAsia="pl-PL"/>
              </w:rPr>
            </w:pPr>
            <w:r w:rsidRPr="004314A9">
              <w:rPr>
                <w:rFonts w:eastAsia="Times New Roman"/>
                <w:lang w:val="en-US" w:eastAsia="pl-PL"/>
              </w:rPr>
              <w:t xml:space="preserve">PEU_K01 Is able to independently develop their knowledge and skills, interact and work in teams, shows readiness to identify, analyse and solve problems of monitoring financial condition in enterprise. </w:t>
            </w:r>
          </w:p>
          <w:p w14:paraId="6DA7110D" w14:textId="77777777" w:rsidR="00551CD3" w:rsidRPr="004314A9" w:rsidRDefault="004314A9" w:rsidP="004314A9">
            <w:pPr>
              <w:spacing w:after="0" w:line="240" w:lineRule="auto"/>
              <w:ind w:left="700" w:hanging="700"/>
              <w:rPr>
                <w:rFonts w:eastAsia="Times New Roman"/>
                <w:lang w:val="en-US" w:eastAsia="pl-PL"/>
              </w:rPr>
            </w:pPr>
            <w:r w:rsidRPr="004314A9">
              <w:rPr>
                <w:rFonts w:eastAsia="Times New Roman"/>
                <w:lang w:val="en-US" w:eastAsia="pl-PL"/>
              </w:rPr>
              <w:t>PEU_K02 Is able to search in a professional way and select methods of problem solving, take responsibility for them, communicate, convince and defend own views related to monitoring financial condition in enterprise.</w:t>
            </w:r>
          </w:p>
        </w:tc>
      </w:tr>
    </w:tbl>
    <w:p w14:paraId="43C85580" w14:textId="77777777" w:rsidR="00551CD3" w:rsidRPr="008804A5" w:rsidRDefault="00551CD3" w:rsidP="00551CD3">
      <w:pPr>
        <w:spacing w:line="240" w:lineRule="auto"/>
        <w:rPr>
          <w:rFonts w:eastAsia="Times New Roman"/>
          <w:vanish/>
          <w:lang w:val="en-US" w:eastAsia="pl-PL"/>
        </w:rPr>
      </w:pPr>
      <w:bookmarkStart w:id="6" w:name="table06"/>
      <w:bookmarkEnd w:id="6"/>
    </w:p>
    <w:tbl>
      <w:tblPr>
        <w:tblW w:w="9225" w:type="dxa"/>
        <w:tblCellMar>
          <w:top w:w="15" w:type="dxa"/>
          <w:left w:w="15" w:type="dxa"/>
          <w:bottom w:w="15" w:type="dxa"/>
          <w:right w:w="15" w:type="dxa"/>
        </w:tblCellMar>
        <w:tblLook w:val="04A0" w:firstRow="1" w:lastRow="0" w:firstColumn="1" w:lastColumn="0" w:noHBand="0" w:noVBand="1"/>
      </w:tblPr>
      <w:tblGrid>
        <w:gridCol w:w="724"/>
        <w:gridCol w:w="7371"/>
        <w:gridCol w:w="1130"/>
      </w:tblGrid>
      <w:tr w:rsidR="00551CD3" w:rsidRPr="00551CD3" w14:paraId="417F9A33" w14:textId="77777777"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14:paraId="7784ECDC" w14:textId="77777777"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r w:rsidR="00551CD3" w:rsidRPr="00551CD3" w14:paraId="51E6C3F5" w14:textId="77777777" w:rsidTr="00FA2E7A">
        <w:trPr>
          <w:trHeight w:val="505"/>
        </w:trPr>
        <w:tc>
          <w:tcPr>
            <w:tcW w:w="8095" w:type="dxa"/>
            <w:gridSpan w:val="2"/>
            <w:tcBorders>
              <w:top w:val="single" w:sz="8" w:space="0" w:color="000000"/>
              <w:left w:val="single" w:sz="8" w:space="0" w:color="000000"/>
              <w:bottom w:val="single" w:sz="8" w:space="0" w:color="000000"/>
              <w:right w:val="nil"/>
            </w:tcBorders>
            <w:hideMark/>
          </w:tcPr>
          <w:p w14:paraId="574B6E1E" w14:textId="77777777" w:rsidR="00551CD3" w:rsidRPr="00FA2E7A" w:rsidRDefault="00F72DDD" w:rsidP="00551CD3">
            <w:pPr>
              <w:spacing w:before="60" w:after="20" w:line="15" w:lineRule="atLeast"/>
              <w:ind w:left="720" w:hanging="720"/>
              <w:jc w:val="center"/>
              <w:outlineLvl w:val="2"/>
              <w:rPr>
                <w:rFonts w:eastAsia="Times New Roman"/>
                <w:b/>
                <w:bCs/>
                <w:sz w:val="22"/>
                <w:szCs w:val="22"/>
                <w:lang w:eastAsia="pl-PL"/>
              </w:rPr>
            </w:pPr>
            <w:r>
              <w:rPr>
                <w:rFonts w:eastAsia="Times New Roman"/>
                <w:b/>
                <w:bCs/>
                <w:sz w:val="22"/>
                <w:szCs w:val="22"/>
                <w:lang w:eastAsia="pl-PL"/>
              </w:rPr>
              <w:t>Project</w:t>
            </w:r>
          </w:p>
        </w:tc>
        <w:tc>
          <w:tcPr>
            <w:tcW w:w="1130" w:type="dxa"/>
            <w:tcBorders>
              <w:top w:val="single" w:sz="8" w:space="0" w:color="000000"/>
              <w:left w:val="single" w:sz="8" w:space="0" w:color="000000"/>
              <w:bottom w:val="single" w:sz="8" w:space="0" w:color="000000"/>
              <w:right w:val="single" w:sz="8" w:space="0" w:color="000000"/>
            </w:tcBorders>
            <w:hideMark/>
          </w:tcPr>
          <w:p w14:paraId="03CC5BB4" w14:textId="77777777" w:rsidR="00551CD3" w:rsidRPr="00FA2E7A" w:rsidRDefault="00551CD3" w:rsidP="00FA2E7A">
            <w:pPr>
              <w:rPr>
                <w:b/>
                <w:sz w:val="18"/>
                <w:szCs w:val="18"/>
              </w:rPr>
            </w:pPr>
            <w:r w:rsidRPr="00FA2E7A">
              <w:rPr>
                <w:b/>
                <w:sz w:val="18"/>
                <w:szCs w:val="18"/>
              </w:rPr>
              <w:t>Number of hours</w:t>
            </w:r>
          </w:p>
        </w:tc>
      </w:tr>
      <w:tr w:rsidR="00E25F7D" w:rsidRPr="00551CD3" w14:paraId="59E4DCCB" w14:textId="77777777" w:rsidTr="00467D15">
        <w:trPr>
          <w:trHeight w:val="15"/>
        </w:trPr>
        <w:tc>
          <w:tcPr>
            <w:tcW w:w="724" w:type="dxa"/>
            <w:tcBorders>
              <w:top w:val="single" w:sz="8" w:space="0" w:color="000000"/>
              <w:left w:val="single" w:sz="8" w:space="0" w:color="000000"/>
              <w:bottom w:val="single" w:sz="8" w:space="0" w:color="000000"/>
              <w:right w:val="nil"/>
            </w:tcBorders>
            <w:hideMark/>
          </w:tcPr>
          <w:p w14:paraId="1CF8775B" w14:textId="77777777" w:rsidR="00E25F7D" w:rsidRPr="00FA2E7A" w:rsidRDefault="00F72DDD" w:rsidP="00892830">
            <w:pPr>
              <w:spacing w:after="0" w:line="240" w:lineRule="auto"/>
              <w:rPr>
                <w:rFonts w:eastAsia="Times New Roman"/>
                <w:sz w:val="22"/>
                <w:szCs w:val="22"/>
                <w:lang w:eastAsia="pl-PL"/>
              </w:rPr>
            </w:pPr>
            <w:r>
              <w:rPr>
                <w:rFonts w:eastAsia="Times New Roman"/>
                <w:sz w:val="22"/>
                <w:szCs w:val="22"/>
                <w:lang w:eastAsia="pl-PL"/>
              </w:rPr>
              <w:t>Pr</w:t>
            </w:r>
            <w:r w:rsidR="00E25F7D" w:rsidRPr="00FA2E7A">
              <w:rPr>
                <w:rFonts w:eastAsia="Times New Roman"/>
                <w:sz w:val="22"/>
                <w:szCs w:val="22"/>
                <w:lang w:eastAsia="pl-PL"/>
              </w:rPr>
              <w:t xml:space="preserve"> 1</w:t>
            </w:r>
          </w:p>
        </w:tc>
        <w:tc>
          <w:tcPr>
            <w:tcW w:w="7371" w:type="dxa"/>
            <w:tcBorders>
              <w:top w:val="single" w:sz="8" w:space="0" w:color="000000"/>
              <w:left w:val="single" w:sz="8" w:space="0" w:color="000000"/>
              <w:bottom w:val="single" w:sz="8" w:space="0" w:color="000000"/>
              <w:right w:val="nil"/>
            </w:tcBorders>
            <w:hideMark/>
          </w:tcPr>
          <w:p w14:paraId="0307A060" w14:textId="77777777" w:rsidR="00E25F7D" w:rsidRPr="00F72DDD" w:rsidRDefault="00E25F7D" w:rsidP="00892830">
            <w:pPr>
              <w:spacing w:after="0" w:line="240" w:lineRule="auto"/>
              <w:rPr>
                <w:lang w:val="en-US"/>
              </w:rPr>
            </w:pPr>
            <w:r w:rsidRPr="00E25F7D">
              <w:rPr>
                <w:lang w:val="en-US"/>
              </w:rPr>
              <w:t xml:space="preserve">Define the purpose of the project, requirements for design documentation. </w:t>
            </w:r>
            <w:r w:rsidRPr="00F72DDD">
              <w:rPr>
                <w:lang w:val="en-US"/>
              </w:rPr>
              <w:t>Discussion of design tasks.</w:t>
            </w:r>
          </w:p>
        </w:tc>
        <w:tc>
          <w:tcPr>
            <w:tcW w:w="1130" w:type="dxa"/>
            <w:tcBorders>
              <w:top w:val="single" w:sz="8" w:space="0" w:color="000000"/>
              <w:left w:val="single" w:sz="8" w:space="0" w:color="000000"/>
              <w:bottom w:val="single" w:sz="8" w:space="0" w:color="000000"/>
              <w:right w:val="single" w:sz="8" w:space="0" w:color="000000"/>
            </w:tcBorders>
            <w:vAlign w:val="center"/>
            <w:hideMark/>
          </w:tcPr>
          <w:p w14:paraId="56A02CD5" w14:textId="77777777" w:rsidR="00E25F7D" w:rsidRDefault="00E25F7D" w:rsidP="00E25F7D">
            <w:pPr>
              <w:snapToGrid w:val="0"/>
              <w:spacing w:before="20" w:after="20"/>
              <w:jc w:val="center"/>
              <w:rPr>
                <w:color w:val="000000"/>
              </w:rPr>
            </w:pPr>
            <w:r>
              <w:rPr>
                <w:color w:val="000000"/>
              </w:rPr>
              <w:t>2</w:t>
            </w:r>
          </w:p>
        </w:tc>
      </w:tr>
      <w:tr w:rsidR="00E25F7D" w:rsidRPr="00E25F7D" w14:paraId="0C8D5B76" w14:textId="77777777" w:rsidTr="00467D15">
        <w:trPr>
          <w:trHeight w:val="15"/>
        </w:trPr>
        <w:tc>
          <w:tcPr>
            <w:tcW w:w="724" w:type="dxa"/>
            <w:tcBorders>
              <w:top w:val="single" w:sz="8" w:space="0" w:color="000000"/>
              <w:left w:val="single" w:sz="8" w:space="0" w:color="000000"/>
              <w:bottom w:val="single" w:sz="8" w:space="0" w:color="000000"/>
              <w:right w:val="nil"/>
            </w:tcBorders>
            <w:hideMark/>
          </w:tcPr>
          <w:p w14:paraId="3BF73A6D" w14:textId="77777777" w:rsidR="00E25F7D" w:rsidRPr="00FA2E7A" w:rsidRDefault="00F72DDD" w:rsidP="00892830">
            <w:pPr>
              <w:spacing w:after="0" w:line="240" w:lineRule="auto"/>
              <w:rPr>
                <w:rFonts w:eastAsia="Times New Roman"/>
                <w:sz w:val="22"/>
                <w:szCs w:val="22"/>
                <w:lang w:eastAsia="pl-PL"/>
              </w:rPr>
            </w:pPr>
            <w:r>
              <w:rPr>
                <w:rFonts w:eastAsia="Times New Roman"/>
                <w:sz w:val="22"/>
                <w:szCs w:val="22"/>
                <w:lang w:eastAsia="pl-PL"/>
              </w:rPr>
              <w:t>Pr</w:t>
            </w:r>
            <w:r w:rsidR="00E25F7D" w:rsidRPr="00FA2E7A">
              <w:rPr>
                <w:rFonts w:eastAsia="Times New Roman"/>
                <w:sz w:val="22"/>
                <w:szCs w:val="22"/>
                <w:lang w:eastAsia="pl-PL"/>
              </w:rPr>
              <w:t xml:space="preserve"> 2</w:t>
            </w:r>
          </w:p>
        </w:tc>
        <w:tc>
          <w:tcPr>
            <w:tcW w:w="7371" w:type="dxa"/>
            <w:tcBorders>
              <w:top w:val="single" w:sz="8" w:space="0" w:color="000000"/>
              <w:left w:val="single" w:sz="8" w:space="0" w:color="000000"/>
              <w:bottom w:val="single" w:sz="8" w:space="0" w:color="000000"/>
              <w:right w:val="nil"/>
            </w:tcBorders>
            <w:hideMark/>
          </w:tcPr>
          <w:p w14:paraId="168949E8" w14:textId="77777777" w:rsidR="00E25F7D" w:rsidRPr="00E25F7D" w:rsidRDefault="00E25F7D" w:rsidP="00892830">
            <w:pPr>
              <w:spacing w:after="0" w:line="240" w:lineRule="auto"/>
              <w:rPr>
                <w:lang w:val="en-US"/>
              </w:rPr>
            </w:pPr>
            <w:r w:rsidRPr="00E25F7D">
              <w:rPr>
                <w:lang w:val="en-US"/>
              </w:rPr>
              <w:t>Consult on the scope and method of monitoring financial health in a company in terms of liquidity analysis.</w:t>
            </w:r>
          </w:p>
        </w:tc>
        <w:tc>
          <w:tcPr>
            <w:tcW w:w="1130" w:type="dxa"/>
            <w:tcBorders>
              <w:top w:val="single" w:sz="8" w:space="0" w:color="000000"/>
              <w:left w:val="single" w:sz="8" w:space="0" w:color="000000"/>
              <w:bottom w:val="single" w:sz="8" w:space="0" w:color="000000"/>
              <w:right w:val="single" w:sz="8" w:space="0" w:color="000000"/>
            </w:tcBorders>
            <w:vAlign w:val="center"/>
            <w:hideMark/>
          </w:tcPr>
          <w:p w14:paraId="2BE508BF" w14:textId="77777777" w:rsidR="00E25F7D" w:rsidRDefault="00E25F7D" w:rsidP="00E25F7D">
            <w:pPr>
              <w:snapToGrid w:val="0"/>
              <w:spacing w:before="20" w:after="20"/>
              <w:jc w:val="center"/>
              <w:rPr>
                <w:color w:val="000000"/>
              </w:rPr>
            </w:pPr>
            <w:r>
              <w:rPr>
                <w:color w:val="000000"/>
              </w:rPr>
              <w:t>2</w:t>
            </w:r>
          </w:p>
        </w:tc>
      </w:tr>
      <w:tr w:rsidR="00E25F7D" w:rsidRPr="00E25F7D" w14:paraId="77BE3DA2" w14:textId="77777777" w:rsidTr="00467D15">
        <w:trPr>
          <w:trHeight w:val="15"/>
        </w:trPr>
        <w:tc>
          <w:tcPr>
            <w:tcW w:w="724" w:type="dxa"/>
            <w:tcBorders>
              <w:top w:val="single" w:sz="8" w:space="0" w:color="000000"/>
              <w:left w:val="single" w:sz="8" w:space="0" w:color="000000"/>
              <w:bottom w:val="single" w:sz="8" w:space="0" w:color="000000"/>
              <w:right w:val="nil"/>
            </w:tcBorders>
            <w:hideMark/>
          </w:tcPr>
          <w:p w14:paraId="25FA69B4" w14:textId="77777777" w:rsidR="00E25F7D" w:rsidRPr="00FA2E7A" w:rsidRDefault="00F72DDD" w:rsidP="00892830">
            <w:pPr>
              <w:spacing w:after="0" w:line="240" w:lineRule="auto"/>
              <w:rPr>
                <w:rFonts w:eastAsia="Times New Roman"/>
                <w:sz w:val="22"/>
                <w:szCs w:val="22"/>
                <w:lang w:eastAsia="pl-PL"/>
              </w:rPr>
            </w:pPr>
            <w:r>
              <w:rPr>
                <w:rFonts w:eastAsia="Times New Roman"/>
                <w:sz w:val="22"/>
                <w:szCs w:val="22"/>
                <w:lang w:eastAsia="pl-PL"/>
              </w:rPr>
              <w:t>Pr</w:t>
            </w:r>
            <w:r w:rsidRPr="00FA2E7A">
              <w:rPr>
                <w:rFonts w:eastAsia="Times New Roman"/>
                <w:sz w:val="22"/>
                <w:szCs w:val="22"/>
                <w:lang w:eastAsia="pl-PL"/>
              </w:rPr>
              <w:t xml:space="preserve"> </w:t>
            </w:r>
            <w:r w:rsidR="00E25F7D" w:rsidRPr="00FA2E7A">
              <w:rPr>
                <w:rFonts w:eastAsia="Times New Roman"/>
                <w:sz w:val="22"/>
                <w:szCs w:val="22"/>
                <w:lang w:eastAsia="pl-PL"/>
              </w:rPr>
              <w:t>3</w:t>
            </w:r>
          </w:p>
        </w:tc>
        <w:tc>
          <w:tcPr>
            <w:tcW w:w="7371" w:type="dxa"/>
            <w:tcBorders>
              <w:top w:val="single" w:sz="8" w:space="0" w:color="000000"/>
              <w:left w:val="single" w:sz="8" w:space="0" w:color="000000"/>
              <w:bottom w:val="single" w:sz="8" w:space="0" w:color="000000"/>
              <w:right w:val="nil"/>
            </w:tcBorders>
            <w:hideMark/>
          </w:tcPr>
          <w:p w14:paraId="12B5DBD6" w14:textId="77777777" w:rsidR="00E25F7D" w:rsidRPr="00E25F7D" w:rsidRDefault="00E25F7D" w:rsidP="00892830">
            <w:pPr>
              <w:spacing w:after="0" w:line="240" w:lineRule="auto"/>
              <w:rPr>
                <w:lang w:val="en-US"/>
              </w:rPr>
            </w:pPr>
            <w:r w:rsidRPr="00E25F7D">
              <w:rPr>
                <w:lang w:val="en-US"/>
              </w:rPr>
              <w:t>Consult on the scope and method of monitoring financial condition in an enterprise in terms of profitability analysis.</w:t>
            </w:r>
          </w:p>
        </w:tc>
        <w:tc>
          <w:tcPr>
            <w:tcW w:w="1130" w:type="dxa"/>
            <w:tcBorders>
              <w:top w:val="single" w:sz="8" w:space="0" w:color="000000"/>
              <w:left w:val="single" w:sz="8" w:space="0" w:color="000000"/>
              <w:bottom w:val="single" w:sz="8" w:space="0" w:color="000000"/>
              <w:right w:val="single" w:sz="8" w:space="0" w:color="000000"/>
            </w:tcBorders>
            <w:vAlign w:val="center"/>
            <w:hideMark/>
          </w:tcPr>
          <w:p w14:paraId="65BF521E" w14:textId="77777777" w:rsidR="00E25F7D" w:rsidRDefault="00E25F7D" w:rsidP="00E25F7D">
            <w:pPr>
              <w:snapToGrid w:val="0"/>
              <w:spacing w:before="20" w:after="20"/>
              <w:jc w:val="center"/>
              <w:rPr>
                <w:color w:val="000000"/>
              </w:rPr>
            </w:pPr>
            <w:r>
              <w:rPr>
                <w:color w:val="000000"/>
              </w:rPr>
              <w:t>2</w:t>
            </w:r>
          </w:p>
        </w:tc>
      </w:tr>
      <w:tr w:rsidR="00E25F7D" w:rsidRPr="00E25F7D" w14:paraId="0A7D255D" w14:textId="77777777" w:rsidTr="00467D15">
        <w:trPr>
          <w:trHeight w:val="15"/>
        </w:trPr>
        <w:tc>
          <w:tcPr>
            <w:tcW w:w="724" w:type="dxa"/>
            <w:tcBorders>
              <w:top w:val="single" w:sz="8" w:space="0" w:color="000000"/>
              <w:left w:val="single" w:sz="8" w:space="0" w:color="000000"/>
              <w:bottom w:val="single" w:sz="8" w:space="0" w:color="000000"/>
              <w:right w:val="nil"/>
            </w:tcBorders>
            <w:hideMark/>
          </w:tcPr>
          <w:p w14:paraId="584F6FE7" w14:textId="77777777" w:rsidR="00E25F7D" w:rsidRPr="00FA2E7A" w:rsidRDefault="00F72DDD" w:rsidP="00892830">
            <w:pPr>
              <w:spacing w:after="0" w:line="240" w:lineRule="auto"/>
              <w:rPr>
                <w:rFonts w:eastAsia="Times New Roman"/>
                <w:sz w:val="22"/>
                <w:szCs w:val="22"/>
                <w:lang w:eastAsia="pl-PL"/>
              </w:rPr>
            </w:pPr>
            <w:r>
              <w:rPr>
                <w:rFonts w:eastAsia="Times New Roman"/>
                <w:sz w:val="22"/>
                <w:szCs w:val="22"/>
                <w:lang w:eastAsia="pl-PL"/>
              </w:rPr>
              <w:t>Pr</w:t>
            </w:r>
            <w:r w:rsidR="00E25F7D" w:rsidRPr="00FA2E7A">
              <w:rPr>
                <w:rFonts w:eastAsia="Times New Roman"/>
                <w:sz w:val="22"/>
                <w:szCs w:val="22"/>
                <w:lang w:eastAsia="pl-PL"/>
              </w:rPr>
              <w:t xml:space="preserve"> 4</w:t>
            </w:r>
          </w:p>
        </w:tc>
        <w:tc>
          <w:tcPr>
            <w:tcW w:w="7371" w:type="dxa"/>
            <w:tcBorders>
              <w:top w:val="single" w:sz="8" w:space="0" w:color="000000"/>
              <w:left w:val="single" w:sz="8" w:space="0" w:color="000000"/>
              <w:bottom w:val="single" w:sz="8" w:space="0" w:color="000000"/>
              <w:right w:val="nil"/>
            </w:tcBorders>
            <w:hideMark/>
          </w:tcPr>
          <w:p w14:paraId="7A84DB17" w14:textId="77777777" w:rsidR="00E25F7D" w:rsidRPr="00E25F7D" w:rsidRDefault="00E25F7D" w:rsidP="00892830">
            <w:pPr>
              <w:spacing w:after="0" w:line="240" w:lineRule="auto"/>
              <w:rPr>
                <w:lang w:val="en-US"/>
              </w:rPr>
            </w:pPr>
            <w:r w:rsidRPr="00E25F7D">
              <w:rPr>
                <w:lang w:val="en-US"/>
              </w:rPr>
              <w:t>Consult on the scope and method of monitoring financial condition in the enterprise in the field of asset-capital situation analysis.</w:t>
            </w:r>
          </w:p>
        </w:tc>
        <w:tc>
          <w:tcPr>
            <w:tcW w:w="1130" w:type="dxa"/>
            <w:tcBorders>
              <w:top w:val="single" w:sz="8" w:space="0" w:color="000000"/>
              <w:left w:val="single" w:sz="8" w:space="0" w:color="000000"/>
              <w:bottom w:val="single" w:sz="8" w:space="0" w:color="000000"/>
              <w:right w:val="single" w:sz="8" w:space="0" w:color="000000"/>
            </w:tcBorders>
            <w:vAlign w:val="center"/>
            <w:hideMark/>
          </w:tcPr>
          <w:p w14:paraId="55D5E9F4" w14:textId="77777777" w:rsidR="00E25F7D" w:rsidRDefault="00E25F7D" w:rsidP="00E25F7D">
            <w:pPr>
              <w:snapToGrid w:val="0"/>
              <w:spacing w:before="20" w:after="20"/>
              <w:jc w:val="center"/>
              <w:rPr>
                <w:color w:val="000000"/>
              </w:rPr>
            </w:pPr>
            <w:r>
              <w:rPr>
                <w:color w:val="000000"/>
              </w:rPr>
              <w:t>2</w:t>
            </w:r>
          </w:p>
        </w:tc>
      </w:tr>
      <w:tr w:rsidR="00E25F7D" w:rsidRPr="00E25F7D" w14:paraId="4600F6BC" w14:textId="77777777" w:rsidTr="00467D15">
        <w:trPr>
          <w:trHeight w:val="15"/>
        </w:trPr>
        <w:tc>
          <w:tcPr>
            <w:tcW w:w="724" w:type="dxa"/>
            <w:tcBorders>
              <w:top w:val="single" w:sz="8" w:space="0" w:color="000000"/>
              <w:left w:val="single" w:sz="8" w:space="0" w:color="000000"/>
              <w:bottom w:val="single" w:sz="8" w:space="0" w:color="000000"/>
              <w:right w:val="nil"/>
            </w:tcBorders>
            <w:hideMark/>
          </w:tcPr>
          <w:p w14:paraId="7E0F0D97" w14:textId="77777777" w:rsidR="00E25F7D" w:rsidRPr="00FA2E7A" w:rsidRDefault="00F72DDD" w:rsidP="00892830">
            <w:pPr>
              <w:spacing w:after="0" w:line="240" w:lineRule="auto"/>
              <w:rPr>
                <w:rFonts w:eastAsia="Times New Roman"/>
                <w:sz w:val="22"/>
                <w:szCs w:val="22"/>
                <w:lang w:eastAsia="pl-PL"/>
              </w:rPr>
            </w:pPr>
            <w:r>
              <w:rPr>
                <w:rFonts w:eastAsia="Times New Roman"/>
                <w:sz w:val="22"/>
                <w:szCs w:val="22"/>
                <w:lang w:eastAsia="pl-PL"/>
              </w:rPr>
              <w:t>Pr</w:t>
            </w:r>
            <w:r w:rsidR="00E25F7D" w:rsidRPr="00FA2E7A">
              <w:rPr>
                <w:rFonts w:eastAsia="Times New Roman"/>
                <w:sz w:val="22"/>
                <w:szCs w:val="22"/>
                <w:lang w:eastAsia="pl-PL"/>
              </w:rPr>
              <w:t xml:space="preserve"> 5</w:t>
            </w:r>
          </w:p>
        </w:tc>
        <w:tc>
          <w:tcPr>
            <w:tcW w:w="7371" w:type="dxa"/>
            <w:tcBorders>
              <w:top w:val="single" w:sz="8" w:space="0" w:color="000000"/>
              <w:left w:val="single" w:sz="8" w:space="0" w:color="000000"/>
              <w:bottom w:val="single" w:sz="8" w:space="0" w:color="000000"/>
              <w:right w:val="nil"/>
            </w:tcBorders>
            <w:hideMark/>
          </w:tcPr>
          <w:p w14:paraId="22894B86" w14:textId="77777777" w:rsidR="00E25F7D" w:rsidRPr="00E25F7D" w:rsidRDefault="00E25F7D" w:rsidP="00892830">
            <w:pPr>
              <w:spacing w:after="0" w:line="240" w:lineRule="auto"/>
              <w:rPr>
                <w:lang w:val="en-US"/>
              </w:rPr>
            </w:pPr>
            <w:r w:rsidRPr="00E25F7D">
              <w:rPr>
                <w:lang w:val="en-US"/>
              </w:rPr>
              <w:t>Consult on the scope and method of monitoring financial health in the enterprise in terms of market position analysis.</w:t>
            </w:r>
          </w:p>
        </w:tc>
        <w:tc>
          <w:tcPr>
            <w:tcW w:w="1130" w:type="dxa"/>
            <w:tcBorders>
              <w:top w:val="single" w:sz="8" w:space="0" w:color="000000"/>
              <w:left w:val="single" w:sz="8" w:space="0" w:color="000000"/>
              <w:bottom w:val="single" w:sz="8" w:space="0" w:color="000000"/>
              <w:right w:val="single" w:sz="8" w:space="0" w:color="000000"/>
            </w:tcBorders>
            <w:vAlign w:val="center"/>
            <w:hideMark/>
          </w:tcPr>
          <w:p w14:paraId="08231C4A" w14:textId="77777777" w:rsidR="00E25F7D" w:rsidRDefault="00E25F7D" w:rsidP="00E25F7D">
            <w:pPr>
              <w:snapToGrid w:val="0"/>
              <w:spacing w:before="20" w:after="20"/>
              <w:jc w:val="center"/>
              <w:rPr>
                <w:color w:val="000000"/>
              </w:rPr>
            </w:pPr>
            <w:r>
              <w:rPr>
                <w:color w:val="000000"/>
              </w:rPr>
              <w:t>2</w:t>
            </w:r>
          </w:p>
        </w:tc>
      </w:tr>
      <w:tr w:rsidR="00F72DDD" w:rsidRPr="00E25F7D" w14:paraId="64E0A8A6" w14:textId="77777777" w:rsidTr="00467D15">
        <w:trPr>
          <w:trHeight w:val="15"/>
        </w:trPr>
        <w:tc>
          <w:tcPr>
            <w:tcW w:w="724" w:type="dxa"/>
            <w:tcBorders>
              <w:top w:val="single" w:sz="8" w:space="0" w:color="000000"/>
              <w:left w:val="single" w:sz="8" w:space="0" w:color="000000"/>
              <w:bottom w:val="single" w:sz="8" w:space="0" w:color="000000"/>
              <w:right w:val="nil"/>
            </w:tcBorders>
            <w:hideMark/>
          </w:tcPr>
          <w:p w14:paraId="2E065873" w14:textId="77777777" w:rsidR="00F72DDD" w:rsidRPr="00FA2E7A" w:rsidRDefault="00F72DDD" w:rsidP="00892830">
            <w:pPr>
              <w:spacing w:after="0" w:line="240" w:lineRule="auto"/>
              <w:rPr>
                <w:rFonts w:eastAsia="Times New Roman"/>
                <w:sz w:val="22"/>
                <w:szCs w:val="22"/>
                <w:lang w:eastAsia="pl-PL"/>
              </w:rPr>
            </w:pPr>
            <w:r>
              <w:rPr>
                <w:rFonts w:eastAsia="Times New Roman"/>
                <w:sz w:val="22"/>
                <w:szCs w:val="22"/>
                <w:lang w:eastAsia="pl-PL"/>
              </w:rPr>
              <w:t>Pr</w:t>
            </w:r>
            <w:r w:rsidRPr="00FA2E7A">
              <w:rPr>
                <w:rFonts w:eastAsia="Times New Roman"/>
                <w:sz w:val="22"/>
                <w:szCs w:val="22"/>
                <w:lang w:eastAsia="pl-PL"/>
              </w:rPr>
              <w:t xml:space="preserve"> </w:t>
            </w:r>
            <w:r>
              <w:rPr>
                <w:rFonts w:eastAsia="Times New Roman"/>
                <w:sz w:val="22"/>
                <w:szCs w:val="22"/>
                <w:lang w:eastAsia="pl-PL"/>
              </w:rPr>
              <w:t>6</w:t>
            </w:r>
          </w:p>
        </w:tc>
        <w:tc>
          <w:tcPr>
            <w:tcW w:w="7371" w:type="dxa"/>
            <w:tcBorders>
              <w:top w:val="single" w:sz="8" w:space="0" w:color="000000"/>
              <w:left w:val="single" w:sz="8" w:space="0" w:color="000000"/>
              <w:bottom w:val="single" w:sz="8" w:space="0" w:color="000000"/>
              <w:right w:val="nil"/>
            </w:tcBorders>
            <w:hideMark/>
          </w:tcPr>
          <w:p w14:paraId="447BF890" w14:textId="77777777" w:rsidR="00F72DDD" w:rsidRPr="00E25F7D" w:rsidRDefault="00F72DDD" w:rsidP="00892830">
            <w:pPr>
              <w:spacing w:after="0" w:line="240" w:lineRule="auto"/>
              <w:rPr>
                <w:lang w:val="en-US"/>
              </w:rPr>
            </w:pPr>
            <w:r w:rsidRPr="00E25F7D">
              <w:rPr>
                <w:lang w:val="en-US"/>
              </w:rPr>
              <w:t>Consult on the scope and method of monitoring financial health in a company using bankruptcy prediction models.</w:t>
            </w:r>
          </w:p>
        </w:tc>
        <w:tc>
          <w:tcPr>
            <w:tcW w:w="1130" w:type="dxa"/>
            <w:tcBorders>
              <w:top w:val="single" w:sz="8" w:space="0" w:color="000000"/>
              <w:left w:val="single" w:sz="8" w:space="0" w:color="000000"/>
              <w:bottom w:val="single" w:sz="8" w:space="0" w:color="000000"/>
              <w:right w:val="single" w:sz="8" w:space="0" w:color="000000"/>
            </w:tcBorders>
            <w:vAlign w:val="center"/>
            <w:hideMark/>
          </w:tcPr>
          <w:p w14:paraId="62FB7C69" w14:textId="77777777" w:rsidR="00F72DDD" w:rsidRDefault="00F72DDD" w:rsidP="00F72DDD">
            <w:pPr>
              <w:snapToGrid w:val="0"/>
              <w:spacing w:before="20" w:after="20"/>
              <w:jc w:val="center"/>
              <w:rPr>
                <w:color w:val="000000"/>
              </w:rPr>
            </w:pPr>
            <w:r>
              <w:rPr>
                <w:color w:val="000000"/>
              </w:rPr>
              <w:t>2</w:t>
            </w:r>
          </w:p>
        </w:tc>
      </w:tr>
      <w:tr w:rsidR="00F72DDD" w:rsidRPr="00E25F7D" w14:paraId="084FD15A" w14:textId="77777777" w:rsidTr="00467D15">
        <w:trPr>
          <w:trHeight w:val="15"/>
        </w:trPr>
        <w:tc>
          <w:tcPr>
            <w:tcW w:w="724" w:type="dxa"/>
            <w:tcBorders>
              <w:top w:val="single" w:sz="8" w:space="0" w:color="000000"/>
              <w:left w:val="single" w:sz="8" w:space="0" w:color="000000"/>
              <w:bottom w:val="single" w:sz="8" w:space="0" w:color="000000"/>
              <w:right w:val="nil"/>
            </w:tcBorders>
          </w:tcPr>
          <w:p w14:paraId="19B2E6B6" w14:textId="77777777" w:rsidR="00F72DDD" w:rsidRPr="00FA2E7A" w:rsidRDefault="00F72DDD" w:rsidP="00892830">
            <w:pPr>
              <w:spacing w:after="0" w:line="240" w:lineRule="auto"/>
              <w:rPr>
                <w:rFonts w:eastAsia="Times New Roman"/>
                <w:sz w:val="22"/>
                <w:szCs w:val="22"/>
                <w:lang w:eastAsia="pl-PL"/>
              </w:rPr>
            </w:pPr>
            <w:r>
              <w:rPr>
                <w:rFonts w:eastAsia="Times New Roman"/>
                <w:sz w:val="22"/>
                <w:szCs w:val="22"/>
                <w:lang w:eastAsia="pl-PL"/>
              </w:rPr>
              <w:t>Pr</w:t>
            </w:r>
            <w:r w:rsidRPr="00FA2E7A">
              <w:rPr>
                <w:rFonts w:eastAsia="Times New Roman"/>
                <w:sz w:val="22"/>
                <w:szCs w:val="22"/>
                <w:lang w:eastAsia="pl-PL"/>
              </w:rPr>
              <w:t xml:space="preserve"> </w:t>
            </w:r>
            <w:r>
              <w:rPr>
                <w:rFonts w:eastAsia="Times New Roman"/>
                <w:sz w:val="22"/>
                <w:szCs w:val="22"/>
                <w:lang w:eastAsia="pl-PL"/>
              </w:rPr>
              <w:t>7</w:t>
            </w:r>
          </w:p>
        </w:tc>
        <w:tc>
          <w:tcPr>
            <w:tcW w:w="7371" w:type="dxa"/>
            <w:tcBorders>
              <w:top w:val="single" w:sz="8" w:space="0" w:color="000000"/>
              <w:left w:val="single" w:sz="8" w:space="0" w:color="000000"/>
              <w:bottom w:val="single" w:sz="8" w:space="0" w:color="000000"/>
              <w:right w:val="nil"/>
            </w:tcBorders>
          </w:tcPr>
          <w:p w14:paraId="7F499800" w14:textId="77777777" w:rsidR="00F72DDD" w:rsidRPr="00E25F7D" w:rsidRDefault="00F72DDD" w:rsidP="00892830">
            <w:pPr>
              <w:spacing w:after="0" w:line="240" w:lineRule="auto"/>
              <w:rPr>
                <w:lang w:val="en-US"/>
              </w:rPr>
            </w:pPr>
            <w:r w:rsidRPr="00E25F7D">
              <w:rPr>
                <w:lang w:val="en-US"/>
              </w:rPr>
              <w:t>Plenary session. Presentation, analysis and evaluation of project topics proposed by project groups.</w:t>
            </w:r>
          </w:p>
        </w:tc>
        <w:tc>
          <w:tcPr>
            <w:tcW w:w="1130" w:type="dxa"/>
            <w:tcBorders>
              <w:top w:val="single" w:sz="8" w:space="0" w:color="000000"/>
              <w:left w:val="single" w:sz="8" w:space="0" w:color="000000"/>
              <w:bottom w:val="single" w:sz="8" w:space="0" w:color="000000"/>
              <w:right w:val="single" w:sz="8" w:space="0" w:color="000000"/>
            </w:tcBorders>
            <w:vAlign w:val="center"/>
          </w:tcPr>
          <w:p w14:paraId="45592791" w14:textId="77777777" w:rsidR="00F72DDD" w:rsidRDefault="00F72DDD" w:rsidP="00F72DDD">
            <w:pPr>
              <w:snapToGrid w:val="0"/>
              <w:spacing w:before="20" w:after="20"/>
              <w:jc w:val="center"/>
              <w:rPr>
                <w:color w:val="000000"/>
              </w:rPr>
            </w:pPr>
            <w:r>
              <w:rPr>
                <w:color w:val="000000"/>
              </w:rPr>
              <w:t>4</w:t>
            </w:r>
          </w:p>
        </w:tc>
      </w:tr>
      <w:tr w:rsidR="00F72DDD" w:rsidRPr="00E25F7D" w14:paraId="3B88DF28" w14:textId="77777777" w:rsidTr="00467D15">
        <w:trPr>
          <w:trHeight w:val="15"/>
        </w:trPr>
        <w:tc>
          <w:tcPr>
            <w:tcW w:w="724" w:type="dxa"/>
            <w:tcBorders>
              <w:top w:val="single" w:sz="8" w:space="0" w:color="000000"/>
              <w:left w:val="single" w:sz="8" w:space="0" w:color="000000"/>
              <w:bottom w:val="single" w:sz="8" w:space="0" w:color="000000"/>
              <w:right w:val="nil"/>
            </w:tcBorders>
          </w:tcPr>
          <w:p w14:paraId="791F1DD8" w14:textId="77777777" w:rsidR="00F72DDD" w:rsidRPr="00FA2E7A" w:rsidRDefault="00F72DDD" w:rsidP="00892830">
            <w:pPr>
              <w:spacing w:after="0" w:line="240" w:lineRule="auto"/>
              <w:rPr>
                <w:rFonts w:eastAsia="Times New Roman"/>
                <w:sz w:val="22"/>
                <w:szCs w:val="22"/>
                <w:lang w:eastAsia="pl-PL"/>
              </w:rPr>
            </w:pPr>
            <w:r>
              <w:rPr>
                <w:rFonts w:eastAsia="Times New Roman"/>
                <w:sz w:val="22"/>
                <w:szCs w:val="22"/>
                <w:lang w:eastAsia="pl-PL"/>
              </w:rPr>
              <w:t>Pr</w:t>
            </w:r>
            <w:r w:rsidRPr="00FA2E7A">
              <w:rPr>
                <w:rFonts w:eastAsia="Times New Roman"/>
                <w:sz w:val="22"/>
                <w:szCs w:val="22"/>
                <w:lang w:eastAsia="pl-PL"/>
              </w:rPr>
              <w:t xml:space="preserve"> </w:t>
            </w:r>
            <w:r>
              <w:rPr>
                <w:rFonts w:eastAsia="Times New Roman"/>
                <w:sz w:val="22"/>
                <w:szCs w:val="22"/>
                <w:lang w:eastAsia="pl-PL"/>
              </w:rPr>
              <w:t>8</w:t>
            </w:r>
          </w:p>
        </w:tc>
        <w:tc>
          <w:tcPr>
            <w:tcW w:w="7371" w:type="dxa"/>
            <w:tcBorders>
              <w:top w:val="single" w:sz="8" w:space="0" w:color="000000"/>
              <w:left w:val="single" w:sz="8" w:space="0" w:color="000000"/>
              <w:bottom w:val="single" w:sz="8" w:space="0" w:color="000000"/>
              <w:right w:val="nil"/>
            </w:tcBorders>
          </w:tcPr>
          <w:p w14:paraId="39C8D17E" w14:textId="77777777" w:rsidR="00F72DDD" w:rsidRPr="00E25F7D" w:rsidRDefault="00F72DDD" w:rsidP="00892830">
            <w:pPr>
              <w:spacing w:after="0" w:line="240" w:lineRule="auto"/>
              <w:rPr>
                <w:lang w:val="en-US"/>
              </w:rPr>
            </w:pPr>
            <w:r w:rsidRPr="00E25F7D">
              <w:rPr>
                <w:lang w:val="en-US"/>
              </w:rPr>
              <w:t>Consultation of substantive and methodological problems related to the selection of a tool to build a system for monitoring the financial condition of an enterprise.</w:t>
            </w:r>
          </w:p>
        </w:tc>
        <w:tc>
          <w:tcPr>
            <w:tcW w:w="1130" w:type="dxa"/>
            <w:tcBorders>
              <w:top w:val="single" w:sz="8" w:space="0" w:color="000000"/>
              <w:left w:val="single" w:sz="8" w:space="0" w:color="000000"/>
              <w:bottom w:val="single" w:sz="8" w:space="0" w:color="000000"/>
              <w:right w:val="single" w:sz="8" w:space="0" w:color="000000"/>
            </w:tcBorders>
            <w:vAlign w:val="center"/>
          </w:tcPr>
          <w:p w14:paraId="6819A982" w14:textId="77777777" w:rsidR="00F72DDD" w:rsidRDefault="00F72DDD" w:rsidP="00F72DDD">
            <w:pPr>
              <w:snapToGrid w:val="0"/>
              <w:spacing w:before="20" w:after="20"/>
              <w:jc w:val="center"/>
              <w:rPr>
                <w:color w:val="000000"/>
              </w:rPr>
            </w:pPr>
            <w:r>
              <w:rPr>
                <w:color w:val="000000"/>
              </w:rPr>
              <w:t>2</w:t>
            </w:r>
          </w:p>
        </w:tc>
      </w:tr>
      <w:tr w:rsidR="008804A5" w:rsidRPr="008804A5" w14:paraId="71717D3A" w14:textId="77777777" w:rsidTr="00467D15">
        <w:trPr>
          <w:trHeight w:val="15"/>
        </w:trPr>
        <w:tc>
          <w:tcPr>
            <w:tcW w:w="724" w:type="dxa"/>
            <w:tcBorders>
              <w:top w:val="single" w:sz="8" w:space="0" w:color="000000"/>
              <w:left w:val="single" w:sz="8" w:space="0" w:color="000000"/>
              <w:bottom w:val="single" w:sz="8" w:space="0" w:color="000000"/>
              <w:right w:val="nil"/>
            </w:tcBorders>
          </w:tcPr>
          <w:p w14:paraId="0CE5CFD6" w14:textId="77777777" w:rsidR="008804A5" w:rsidRDefault="008804A5" w:rsidP="00892830">
            <w:pPr>
              <w:spacing w:after="0" w:line="240" w:lineRule="auto"/>
              <w:rPr>
                <w:rFonts w:eastAsia="Times New Roman"/>
                <w:sz w:val="22"/>
                <w:szCs w:val="22"/>
                <w:lang w:eastAsia="pl-PL"/>
              </w:rPr>
            </w:pPr>
            <w:r>
              <w:rPr>
                <w:rFonts w:eastAsia="Times New Roman"/>
                <w:sz w:val="22"/>
                <w:szCs w:val="22"/>
                <w:lang w:eastAsia="pl-PL"/>
              </w:rPr>
              <w:t>Pr</w:t>
            </w:r>
            <w:r w:rsidRPr="00FA2E7A">
              <w:rPr>
                <w:rFonts w:eastAsia="Times New Roman"/>
                <w:sz w:val="22"/>
                <w:szCs w:val="22"/>
                <w:lang w:eastAsia="pl-PL"/>
              </w:rPr>
              <w:t xml:space="preserve"> </w:t>
            </w:r>
            <w:r>
              <w:rPr>
                <w:rFonts w:eastAsia="Times New Roman"/>
                <w:sz w:val="22"/>
                <w:szCs w:val="22"/>
                <w:lang w:eastAsia="pl-PL"/>
              </w:rPr>
              <w:t>9</w:t>
            </w:r>
          </w:p>
        </w:tc>
        <w:tc>
          <w:tcPr>
            <w:tcW w:w="7371" w:type="dxa"/>
            <w:tcBorders>
              <w:top w:val="single" w:sz="8" w:space="0" w:color="000000"/>
              <w:left w:val="single" w:sz="8" w:space="0" w:color="000000"/>
              <w:bottom w:val="single" w:sz="8" w:space="0" w:color="000000"/>
              <w:right w:val="nil"/>
            </w:tcBorders>
          </w:tcPr>
          <w:p w14:paraId="6762F119" w14:textId="77777777" w:rsidR="008804A5" w:rsidRPr="00E25F7D" w:rsidRDefault="008804A5" w:rsidP="00892830">
            <w:pPr>
              <w:spacing w:after="0" w:line="240" w:lineRule="auto"/>
              <w:rPr>
                <w:lang w:val="en-US"/>
              </w:rPr>
            </w:pPr>
            <w:r w:rsidRPr="00E25F7D">
              <w:rPr>
                <w:lang w:val="en-US"/>
              </w:rPr>
              <w:t xml:space="preserve">Consultation of substantive and methodological problems connected with </w:t>
            </w:r>
            <w:r w:rsidRPr="008804A5">
              <w:rPr>
                <w:lang w:val="en-US"/>
              </w:rPr>
              <w:t>the functionality of the company's financial condition monitoring system</w:t>
            </w:r>
          </w:p>
        </w:tc>
        <w:tc>
          <w:tcPr>
            <w:tcW w:w="1130" w:type="dxa"/>
            <w:tcBorders>
              <w:top w:val="single" w:sz="8" w:space="0" w:color="000000"/>
              <w:left w:val="single" w:sz="8" w:space="0" w:color="000000"/>
              <w:bottom w:val="single" w:sz="8" w:space="0" w:color="000000"/>
              <w:right w:val="single" w:sz="8" w:space="0" w:color="000000"/>
            </w:tcBorders>
            <w:vAlign w:val="center"/>
          </w:tcPr>
          <w:p w14:paraId="59C83A4D" w14:textId="77777777" w:rsidR="008804A5" w:rsidRPr="008804A5" w:rsidRDefault="008804A5" w:rsidP="00F72DDD">
            <w:pPr>
              <w:snapToGrid w:val="0"/>
              <w:spacing w:before="20" w:after="20"/>
              <w:jc w:val="center"/>
              <w:rPr>
                <w:color w:val="000000"/>
                <w:lang w:val="en-US"/>
              </w:rPr>
            </w:pPr>
            <w:r>
              <w:rPr>
                <w:color w:val="000000"/>
                <w:lang w:val="en-US"/>
              </w:rPr>
              <w:t>2</w:t>
            </w:r>
          </w:p>
        </w:tc>
      </w:tr>
      <w:tr w:rsidR="00F72DDD" w:rsidRPr="00E25F7D" w14:paraId="04D5E0EF" w14:textId="77777777" w:rsidTr="00467D15">
        <w:trPr>
          <w:trHeight w:val="15"/>
        </w:trPr>
        <w:tc>
          <w:tcPr>
            <w:tcW w:w="724" w:type="dxa"/>
            <w:tcBorders>
              <w:top w:val="single" w:sz="8" w:space="0" w:color="000000"/>
              <w:left w:val="single" w:sz="8" w:space="0" w:color="000000"/>
              <w:bottom w:val="single" w:sz="8" w:space="0" w:color="000000"/>
              <w:right w:val="nil"/>
            </w:tcBorders>
          </w:tcPr>
          <w:p w14:paraId="29DE116F" w14:textId="77777777" w:rsidR="00F72DDD" w:rsidRPr="00FA2E7A" w:rsidRDefault="00F72DDD" w:rsidP="00892830">
            <w:pPr>
              <w:spacing w:after="0" w:line="240" w:lineRule="auto"/>
              <w:rPr>
                <w:rFonts w:eastAsia="Times New Roman"/>
                <w:sz w:val="22"/>
                <w:szCs w:val="22"/>
                <w:lang w:eastAsia="pl-PL"/>
              </w:rPr>
            </w:pPr>
            <w:r>
              <w:rPr>
                <w:rFonts w:eastAsia="Times New Roman"/>
                <w:sz w:val="22"/>
                <w:szCs w:val="22"/>
                <w:lang w:eastAsia="pl-PL"/>
              </w:rPr>
              <w:t>Pr</w:t>
            </w:r>
            <w:r w:rsidRPr="00FA2E7A">
              <w:rPr>
                <w:rFonts w:eastAsia="Times New Roman"/>
                <w:sz w:val="22"/>
                <w:szCs w:val="22"/>
                <w:lang w:eastAsia="pl-PL"/>
              </w:rPr>
              <w:t xml:space="preserve"> </w:t>
            </w:r>
            <w:r w:rsidR="008804A5">
              <w:rPr>
                <w:rFonts w:eastAsia="Times New Roman"/>
                <w:sz w:val="22"/>
                <w:szCs w:val="22"/>
                <w:lang w:eastAsia="pl-PL"/>
              </w:rPr>
              <w:t>10</w:t>
            </w:r>
          </w:p>
        </w:tc>
        <w:tc>
          <w:tcPr>
            <w:tcW w:w="7371" w:type="dxa"/>
            <w:tcBorders>
              <w:top w:val="single" w:sz="8" w:space="0" w:color="000000"/>
              <w:left w:val="single" w:sz="8" w:space="0" w:color="000000"/>
              <w:bottom w:val="single" w:sz="8" w:space="0" w:color="000000"/>
              <w:right w:val="nil"/>
            </w:tcBorders>
          </w:tcPr>
          <w:p w14:paraId="474F9070" w14:textId="77777777" w:rsidR="00F72DDD" w:rsidRPr="00E25F7D" w:rsidRDefault="00F72DDD" w:rsidP="00892830">
            <w:pPr>
              <w:spacing w:after="0" w:line="240" w:lineRule="auto"/>
              <w:rPr>
                <w:lang w:val="en-US"/>
              </w:rPr>
            </w:pPr>
            <w:r w:rsidRPr="00E25F7D">
              <w:rPr>
                <w:lang w:val="en-US"/>
              </w:rPr>
              <w:t>Consultation of substantive and methodological problems connected with the selection of indicators and models of bankruptcy prediction for the system of monitoring the enterprise's financial condition 2</w:t>
            </w:r>
          </w:p>
        </w:tc>
        <w:tc>
          <w:tcPr>
            <w:tcW w:w="1130" w:type="dxa"/>
            <w:tcBorders>
              <w:top w:val="single" w:sz="8" w:space="0" w:color="000000"/>
              <w:left w:val="single" w:sz="8" w:space="0" w:color="000000"/>
              <w:bottom w:val="single" w:sz="8" w:space="0" w:color="000000"/>
              <w:right w:val="single" w:sz="8" w:space="0" w:color="000000"/>
            </w:tcBorders>
            <w:vAlign w:val="center"/>
          </w:tcPr>
          <w:p w14:paraId="5264EC9B" w14:textId="77777777" w:rsidR="00F72DDD" w:rsidRDefault="00F72DDD" w:rsidP="00F72DDD">
            <w:pPr>
              <w:snapToGrid w:val="0"/>
              <w:spacing w:before="20" w:after="20"/>
              <w:jc w:val="center"/>
              <w:rPr>
                <w:color w:val="000000"/>
              </w:rPr>
            </w:pPr>
            <w:r>
              <w:rPr>
                <w:color w:val="000000"/>
              </w:rPr>
              <w:t>2</w:t>
            </w:r>
          </w:p>
        </w:tc>
      </w:tr>
      <w:tr w:rsidR="00F72DDD" w:rsidRPr="00E25F7D" w14:paraId="0E1EFA61" w14:textId="77777777" w:rsidTr="00467D15">
        <w:trPr>
          <w:trHeight w:val="15"/>
        </w:trPr>
        <w:tc>
          <w:tcPr>
            <w:tcW w:w="724" w:type="dxa"/>
            <w:tcBorders>
              <w:top w:val="single" w:sz="8" w:space="0" w:color="000000"/>
              <w:left w:val="single" w:sz="8" w:space="0" w:color="000000"/>
              <w:bottom w:val="single" w:sz="8" w:space="0" w:color="000000"/>
              <w:right w:val="nil"/>
            </w:tcBorders>
          </w:tcPr>
          <w:p w14:paraId="1C22F683" w14:textId="77777777" w:rsidR="00F72DDD" w:rsidRPr="00FA2E7A" w:rsidRDefault="00F72DDD" w:rsidP="00892830">
            <w:pPr>
              <w:spacing w:after="0" w:line="240" w:lineRule="auto"/>
              <w:rPr>
                <w:rFonts w:eastAsia="Times New Roman"/>
                <w:sz w:val="22"/>
                <w:szCs w:val="22"/>
                <w:lang w:eastAsia="pl-PL"/>
              </w:rPr>
            </w:pPr>
            <w:r>
              <w:rPr>
                <w:rFonts w:eastAsia="Times New Roman"/>
                <w:sz w:val="22"/>
                <w:szCs w:val="22"/>
                <w:lang w:eastAsia="pl-PL"/>
              </w:rPr>
              <w:t>Pr</w:t>
            </w:r>
            <w:r w:rsidRPr="00FA2E7A">
              <w:rPr>
                <w:rFonts w:eastAsia="Times New Roman"/>
                <w:sz w:val="22"/>
                <w:szCs w:val="22"/>
                <w:lang w:eastAsia="pl-PL"/>
              </w:rPr>
              <w:t xml:space="preserve"> </w:t>
            </w:r>
            <w:r>
              <w:rPr>
                <w:rFonts w:eastAsia="Times New Roman"/>
                <w:sz w:val="22"/>
                <w:szCs w:val="22"/>
                <w:lang w:eastAsia="pl-PL"/>
              </w:rPr>
              <w:t>1</w:t>
            </w:r>
            <w:r w:rsidR="008804A5">
              <w:rPr>
                <w:rFonts w:eastAsia="Times New Roman"/>
                <w:sz w:val="22"/>
                <w:szCs w:val="22"/>
                <w:lang w:eastAsia="pl-PL"/>
              </w:rPr>
              <w:t>1</w:t>
            </w:r>
          </w:p>
        </w:tc>
        <w:tc>
          <w:tcPr>
            <w:tcW w:w="7371" w:type="dxa"/>
            <w:tcBorders>
              <w:top w:val="single" w:sz="8" w:space="0" w:color="000000"/>
              <w:left w:val="single" w:sz="8" w:space="0" w:color="000000"/>
              <w:bottom w:val="single" w:sz="8" w:space="0" w:color="000000"/>
              <w:right w:val="nil"/>
            </w:tcBorders>
          </w:tcPr>
          <w:p w14:paraId="0457B039" w14:textId="77777777" w:rsidR="00F72DDD" w:rsidRPr="00E25F7D" w:rsidRDefault="00F72DDD" w:rsidP="00892830">
            <w:pPr>
              <w:spacing w:after="0" w:line="240" w:lineRule="auto"/>
              <w:rPr>
                <w:lang w:val="en-US"/>
              </w:rPr>
            </w:pPr>
            <w:r w:rsidRPr="00E25F7D">
              <w:rPr>
                <w:lang w:val="en-US"/>
              </w:rPr>
              <w:t>Consultation of substantive and methodological problems connected with the report generation by the system of monitoring the financial condition of the enterprise.</w:t>
            </w:r>
          </w:p>
        </w:tc>
        <w:tc>
          <w:tcPr>
            <w:tcW w:w="1130" w:type="dxa"/>
            <w:tcBorders>
              <w:top w:val="single" w:sz="8" w:space="0" w:color="000000"/>
              <w:left w:val="single" w:sz="8" w:space="0" w:color="000000"/>
              <w:bottom w:val="single" w:sz="8" w:space="0" w:color="000000"/>
              <w:right w:val="single" w:sz="8" w:space="0" w:color="000000"/>
            </w:tcBorders>
            <w:vAlign w:val="center"/>
          </w:tcPr>
          <w:p w14:paraId="331029C3" w14:textId="77777777" w:rsidR="00F72DDD" w:rsidRDefault="00F72DDD" w:rsidP="00F72DDD">
            <w:pPr>
              <w:snapToGrid w:val="0"/>
              <w:spacing w:before="20" w:after="20"/>
              <w:jc w:val="center"/>
              <w:rPr>
                <w:color w:val="000000"/>
              </w:rPr>
            </w:pPr>
            <w:r>
              <w:rPr>
                <w:color w:val="000000"/>
              </w:rPr>
              <w:t>2</w:t>
            </w:r>
          </w:p>
        </w:tc>
      </w:tr>
      <w:tr w:rsidR="00E25F7D" w:rsidRPr="00E25F7D" w14:paraId="28A1CF0A" w14:textId="77777777" w:rsidTr="00467D15">
        <w:trPr>
          <w:trHeight w:val="15"/>
        </w:trPr>
        <w:tc>
          <w:tcPr>
            <w:tcW w:w="724" w:type="dxa"/>
            <w:tcBorders>
              <w:top w:val="single" w:sz="8" w:space="0" w:color="000000"/>
              <w:left w:val="single" w:sz="8" w:space="0" w:color="000000"/>
              <w:bottom w:val="single" w:sz="8" w:space="0" w:color="000000"/>
              <w:right w:val="nil"/>
            </w:tcBorders>
          </w:tcPr>
          <w:p w14:paraId="55781B3A" w14:textId="77777777" w:rsidR="00E25F7D" w:rsidRPr="00E25F7D" w:rsidRDefault="00F72DDD" w:rsidP="00892830">
            <w:pPr>
              <w:spacing w:after="0" w:line="240" w:lineRule="auto"/>
              <w:rPr>
                <w:rFonts w:eastAsia="Times New Roman"/>
                <w:sz w:val="22"/>
                <w:szCs w:val="22"/>
                <w:lang w:val="en-US" w:eastAsia="pl-PL"/>
              </w:rPr>
            </w:pPr>
            <w:r>
              <w:rPr>
                <w:rFonts w:eastAsia="Times New Roman"/>
                <w:sz w:val="22"/>
                <w:szCs w:val="22"/>
                <w:lang w:eastAsia="pl-PL"/>
              </w:rPr>
              <w:t>Pr</w:t>
            </w:r>
            <w:r>
              <w:rPr>
                <w:rFonts w:eastAsia="Times New Roman"/>
                <w:sz w:val="22"/>
                <w:szCs w:val="22"/>
                <w:lang w:val="en-US" w:eastAsia="pl-PL"/>
              </w:rPr>
              <w:t xml:space="preserve"> 1</w:t>
            </w:r>
            <w:r w:rsidR="008804A5">
              <w:rPr>
                <w:rFonts w:eastAsia="Times New Roman"/>
                <w:sz w:val="22"/>
                <w:szCs w:val="22"/>
                <w:lang w:val="en-US" w:eastAsia="pl-PL"/>
              </w:rPr>
              <w:t>2</w:t>
            </w:r>
          </w:p>
        </w:tc>
        <w:tc>
          <w:tcPr>
            <w:tcW w:w="7371" w:type="dxa"/>
            <w:tcBorders>
              <w:top w:val="single" w:sz="8" w:space="0" w:color="000000"/>
              <w:left w:val="single" w:sz="8" w:space="0" w:color="000000"/>
              <w:bottom w:val="single" w:sz="8" w:space="0" w:color="000000"/>
              <w:right w:val="nil"/>
            </w:tcBorders>
          </w:tcPr>
          <w:p w14:paraId="7BB95E8D" w14:textId="77777777" w:rsidR="00E25F7D" w:rsidRPr="00E25F7D" w:rsidRDefault="00E25F7D" w:rsidP="00892830">
            <w:pPr>
              <w:spacing w:after="0" w:line="240" w:lineRule="auto"/>
              <w:rPr>
                <w:lang w:val="en-US"/>
              </w:rPr>
            </w:pPr>
            <w:r w:rsidRPr="00E25F7D">
              <w:rPr>
                <w:lang w:val="en-US"/>
              </w:rPr>
              <w:t>Plenary session. Presentation, analysis and evaluation of solutions proposed by project groups.</w:t>
            </w:r>
          </w:p>
        </w:tc>
        <w:tc>
          <w:tcPr>
            <w:tcW w:w="1130" w:type="dxa"/>
            <w:tcBorders>
              <w:top w:val="single" w:sz="8" w:space="0" w:color="000000"/>
              <w:left w:val="single" w:sz="8" w:space="0" w:color="000000"/>
              <w:bottom w:val="single" w:sz="8" w:space="0" w:color="000000"/>
              <w:right w:val="single" w:sz="8" w:space="0" w:color="000000"/>
            </w:tcBorders>
            <w:vAlign w:val="center"/>
          </w:tcPr>
          <w:p w14:paraId="116D494D" w14:textId="77777777" w:rsidR="00E25F7D" w:rsidRDefault="008804A5" w:rsidP="00E25F7D">
            <w:pPr>
              <w:snapToGrid w:val="0"/>
              <w:spacing w:before="20" w:after="20"/>
              <w:jc w:val="center"/>
              <w:rPr>
                <w:color w:val="000000"/>
              </w:rPr>
            </w:pPr>
            <w:r>
              <w:rPr>
                <w:color w:val="000000"/>
              </w:rPr>
              <w:t>4</w:t>
            </w:r>
          </w:p>
        </w:tc>
      </w:tr>
      <w:tr w:rsidR="00E25F7D" w:rsidRPr="00551CD3" w14:paraId="0B0DA994" w14:textId="77777777" w:rsidTr="00467D15">
        <w:trPr>
          <w:trHeight w:val="15"/>
        </w:trPr>
        <w:tc>
          <w:tcPr>
            <w:tcW w:w="724" w:type="dxa"/>
            <w:tcBorders>
              <w:top w:val="single" w:sz="8" w:space="0" w:color="000000"/>
              <w:left w:val="single" w:sz="8" w:space="0" w:color="000000"/>
              <w:bottom w:val="single" w:sz="8" w:space="0" w:color="000000"/>
              <w:right w:val="nil"/>
            </w:tcBorders>
          </w:tcPr>
          <w:p w14:paraId="629071B8" w14:textId="77777777" w:rsidR="00E25F7D" w:rsidRPr="00E25F7D" w:rsidRDefault="00F72DDD" w:rsidP="00892830">
            <w:pPr>
              <w:spacing w:after="0" w:line="240" w:lineRule="auto"/>
              <w:rPr>
                <w:rFonts w:eastAsia="Times New Roman"/>
                <w:sz w:val="22"/>
                <w:szCs w:val="22"/>
                <w:lang w:val="en-US" w:eastAsia="pl-PL"/>
              </w:rPr>
            </w:pPr>
            <w:r>
              <w:rPr>
                <w:rFonts w:eastAsia="Times New Roman"/>
                <w:sz w:val="22"/>
                <w:szCs w:val="22"/>
                <w:lang w:eastAsia="pl-PL"/>
              </w:rPr>
              <w:t>Pr</w:t>
            </w:r>
            <w:r>
              <w:rPr>
                <w:rFonts w:eastAsia="Times New Roman"/>
                <w:sz w:val="22"/>
                <w:szCs w:val="22"/>
                <w:lang w:val="en-US" w:eastAsia="pl-PL"/>
              </w:rPr>
              <w:t xml:space="preserve"> 1</w:t>
            </w:r>
            <w:r w:rsidR="008804A5">
              <w:rPr>
                <w:rFonts w:eastAsia="Times New Roman"/>
                <w:sz w:val="22"/>
                <w:szCs w:val="22"/>
                <w:lang w:val="en-US" w:eastAsia="pl-PL"/>
              </w:rPr>
              <w:t>3</w:t>
            </w:r>
          </w:p>
        </w:tc>
        <w:tc>
          <w:tcPr>
            <w:tcW w:w="7371" w:type="dxa"/>
            <w:tcBorders>
              <w:top w:val="single" w:sz="8" w:space="0" w:color="000000"/>
              <w:left w:val="single" w:sz="8" w:space="0" w:color="000000"/>
              <w:bottom w:val="single" w:sz="8" w:space="0" w:color="000000"/>
              <w:right w:val="nil"/>
            </w:tcBorders>
          </w:tcPr>
          <w:p w14:paraId="5A679DCC" w14:textId="77777777" w:rsidR="00E25F7D" w:rsidRPr="00126E12" w:rsidRDefault="00E25F7D" w:rsidP="00892830">
            <w:pPr>
              <w:spacing w:after="0" w:line="240" w:lineRule="auto"/>
            </w:pPr>
            <w:r w:rsidRPr="00126E12">
              <w:t>Summary. Assessment.</w:t>
            </w:r>
          </w:p>
        </w:tc>
        <w:tc>
          <w:tcPr>
            <w:tcW w:w="1130" w:type="dxa"/>
            <w:tcBorders>
              <w:top w:val="single" w:sz="8" w:space="0" w:color="000000"/>
              <w:left w:val="single" w:sz="8" w:space="0" w:color="000000"/>
              <w:bottom w:val="single" w:sz="8" w:space="0" w:color="000000"/>
              <w:right w:val="single" w:sz="8" w:space="0" w:color="000000"/>
            </w:tcBorders>
            <w:vAlign w:val="center"/>
          </w:tcPr>
          <w:p w14:paraId="541D81E9" w14:textId="77777777" w:rsidR="00E25F7D" w:rsidRDefault="00E25F7D" w:rsidP="00E25F7D">
            <w:pPr>
              <w:snapToGrid w:val="0"/>
              <w:spacing w:before="20" w:after="20"/>
              <w:jc w:val="center"/>
              <w:rPr>
                <w:color w:val="000000"/>
              </w:rPr>
            </w:pPr>
            <w:r>
              <w:rPr>
                <w:color w:val="000000"/>
              </w:rPr>
              <w:t>2</w:t>
            </w:r>
          </w:p>
        </w:tc>
      </w:tr>
      <w:tr w:rsidR="00551CD3" w:rsidRPr="00551CD3" w14:paraId="7BC8E4C8"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262F55C1" w14:textId="77777777" w:rsidR="00551CD3" w:rsidRPr="00FA2E7A" w:rsidRDefault="00551CD3" w:rsidP="00892830">
            <w:pPr>
              <w:spacing w:after="0" w:line="240" w:lineRule="auto"/>
              <w:rPr>
                <w:rFonts w:eastAsia="Times New Roman"/>
                <w:sz w:val="22"/>
                <w:szCs w:val="22"/>
                <w:lang w:eastAsia="pl-PL"/>
              </w:rPr>
            </w:pPr>
          </w:p>
        </w:tc>
        <w:tc>
          <w:tcPr>
            <w:tcW w:w="7371" w:type="dxa"/>
            <w:tcBorders>
              <w:top w:val="single" w:sz="8" w:space="0" w:color="000000"/>
              <w:left w:val="single" w:sz="8" w:space="0" w:color="000000"/>
              <w:bottom w:val="single" w:sz="8" w:space="0" w:color="000000"/>
              <w:right w:val="nil"/>
            </w:tcBorders>
            <w:hideMark/>
          </w:tcPr>
          <w:p w14:paraId="00F98F6E" w14:textId="77777777" w:rsidR="00551CD3" w:rsidRPr="00FA2E7A" w:rsidRDefault="00551CD3" w:rsidP="00892830">
            <w:pPr>
              <w:spacing w:after="0" w:line="240" w:lineRule="auto"/>
              <w:rPr>
                <w:rFonts w:eastAsia="Times New Roman"/>
                <w:sz w:val="22"/>
                <w:szCs w:val="22"/>
                <w:lang w:eastAsia="pl-PL"/>
              </w:rPr>
            </w:pPr>
            <w:r w:rsidRPr="00FA2E7A">
              <w:rPr>
                <w:rFonts w:eastAsia="Times New Roman"/>
                <w:sz w:val="22"/>
                <w:szCs w:val="22"/>
                <w:lang w:eastAsia="pl-PL"/>
              </w:rPr>
              <w:t>Total hours</w:t>
            </w:r>
          </w:p>
        </w:tc>
        <w:tc>
          <w:tcPr>
            <w:tcW w:w="1130" w:type="dxa"/>
            <w:tcBorders>
              <w:top w:val="single" w:sz="8" w:space="0" w:color="000000"/>
              <w:left w:val="single" w:sz="8" w:space="0" w:color="000000"/>
              <w:bottom w:val="single" w:sz="8" w:space="0" w:color="000000"/>
              <w:right w:val="single" w:sz="8" w:space="0" w:color="000000"/>
            </w:tcBorders>
            <w:hideMark/>
          </w:tcPr>
          <w:p w14:paraId="010018ED" w14:textId="77777777" w:rsidR="00551CD3" w:rsidRPr="00F72DDD" w:rsidRDefault="00E25F7D" w:rsidP="00F72DDD">
            <w:pPr>
              <w:snapToGrid w:val="0"/>
              <w:spacing w:before="20" w:after="20"/>
              <w:jc w:val="center"/>
              <w:rPr>
                <w:rFonts w:eastAsia="Times New Roman"/>
                <w:lang w:eastAsia="pl-PL"/>
              </w:rPr>
            </w:pPr>
            <w:r w:rsidRPr="00F72DDD">
              <w:rPr>
                <w:rFonts w:eastAsia="Times New Roman"/>
                <w:lang w:eastAsia="pl-PL"/>
              </w:rPr>
              <w:t>30</w:t>
            </w:r>
          </w:p>
        </w:tc>
      </w:tr>
    </w:tbl>
    <w:p w14:paraId="64FDCA32" w14:textId="77777777" w:rsidR="00551CD3" w:rsidRPr="00551CD3" w:rsidRDefault="00551CD3" w:rsidP="00551CD3">
      <w:pPr>
        <w:spacing w:line="240" w:lineRule="auto"/>
        <w:rPr>
          <w:rFonts w:eastAsia="Times New Roman"/>
          <w:vanish/>
          <w:lang w:eastAsia="pl-PL"/>
        </w:rPr>
      </w:pPr>
      <w:bookmarkStart w:id="7" w:name="table07"/>
      <w:bookmarkEnd w:id="7"/>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574AF9FF" w14:textId="77777777" w:rsidTr="00892830">
        <w:trPr>
          <w:trHeight w:val="105"/>
        </w:trPr>
        <w:tc>
          <w:tcPr>
            <w:tcW w:w="9225" w:type="dxa"/>
            <w:tcBorders>
              <w:top w:val="single" w:sz="8" w:space="0" w:color="000000"/>
              <w:left w:val="single" w:sz="8" w:space="0" w:color="000000"/>
              <w:bottom w:val="single" w:sz="8" w:space="0" w:color="000000"/>
              <w:right w:val="single" w:sz="8" w:space="0" w:color="000000"/>
            </w:tcBorders>
            <w:hideMark/>
          </w:tcPr>
          <w:p w14:paraId="7742C34B" w14:textId="77777777" w:rsidR="00551CD3" w:rsidRPr="00551CD3" w:rsidRDefault="00551CD3" w:rsidP="00551CD3">
            <w:pPr>
              <w:spacing w:before="60" w:after="20" w:line="105" w:lineRule="atLeast"/>
              <w:ind w:left="720" w:hanging="720"/>
              <w:jc w:val="center"/>
              <w:outlineLvl w:val="2"/>
              <w:rPr>
                <w:rFonts w:eastAsia="Times New Roman"/>
                <w:b/>
                <w:bCs/>
                <w:lang w:eastAsia="pl-PL"/>
              </w:rPr>
            </w:pPr>
            <w:bookmarkStart w:id="8" w:name="table08"/>
            <w:bookmarkStart w:id="9" w:name="table09"/>
            <w:bookmarkStart w:id="10" w:name="table0A"/>
            <w:bookmarkStart w:id="11" w:name="table0B"/>
            <w:bookmarkEnd w:id="8"/>
            <w:bookmarkEnd w:id="9"/>
            <w:bookmarkEnd w:id="10"/>
            <w:bookmarkEnd w:id="11"/>
            <w:r w:rsidRPr="00551CD3">
              <w:rPr>
                <w:rFonts w:eastAsia="Times New Roman"/>
                <w:b/>
                <w:bCs/>
                <w:lang w:eastAsia="pl-PL"/>
              </w:rPr>
              <w:t>TEACHING TOOLS USED</w:t>
            </w:r>
          </w:p>
        </w:tc>
      </w:tr>
      <w:tr w:rsidR="00551CD3" w:rsidRPr="005375C2" w14:paraId="0C8FAC7B" w14:textId="7777777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14:paraId="72659F40" w14:textId="77777777" w:rsidR="008804A5" w:rsidRPr="008804A5" w:rsidRDefault="008804A5" w:rsidP="008804A5">
            <w:pPr>
              <w:spacing w:after="0" w:line="240" w:lineRule="auto"/>
              <w:rPr>
                <w:rFonts w:eastAsia="Times New Roman"/>
                <w:lang w:val="en-US" w:eastAsia="pl-PL"/>
              </w:rPr>
            </w:pPr>
            <w:r w:rsidRPr="008804A5">
              <w:rPr>
                <w:rFonts w:eastAsia="Times New Roman"/>
                <w:lang w:val="en-US" w:eastAsia="pl-PL"/>
              </w:rPr>
              <w:t>N1. Discussions</w:t>
            </w:r>
          </w:p>
          <w:p w14:paraId="3F9B3E81" w14:textId="77777777" w:rsidR="008804A5" w:rsidRPr="008804A5" w:rsidRDefault="008804A5" w:rsidP="008804A5">
            <w:pPr>
              <w:spacing w:after="0" w:line="240" w:lineRule="auto"/>
              <w:rPr>
                <w:rFonts w:eastAsia="Times New Roman"/>
                <w:lang w:val="en-US" w:eastAsia="pl-PL"/>
              </w:rPr>
            </w:pPr>
            <w:r w:rsidRPr="008804A5">
              <w:rPr>
                <w:rFonts w:eastAsia="Times New Roman"/>
                <w:lang w:val="en-US" w:eastAsia="pl-PL"/>
              </w:rPr>
              <w:t>N2. Case study</w:t>
            </w:r>
          </w:p>
          <w:p w14:paraId="41B9B633" w14:textId="77777777" w:rsidR="00551CD3" w:rsidRPr="00F72DDD" w:rsidRDefault="008804A5" w:rsidP="008804A5">
            <w:pPr>
              <w:spacing w:after="0" w:line="240" w:lineRule="auto"/>
              <w:rPr>
                <w:rFonts w:eastAsia="Times New Roman"/>
                <w:lang w:val="en-US" w:eastAsia="pl-PL"/>
              </w:rPr>
            </w:pPr>
            <w:r w:rsidRPr="008804A5">
              <w:rPr>
                <w:rFonts w:eastAsia="Times New Roman"/>
                <w:lang w:val="en-US" w:eastAsia="pl-PL"/>
              </w:rPr>
              <w:t>N3. Group work ended with the presentation of the results</w:t>
            </w:r>
          </w:p>
        </w:tc>
      </w:tr>
    </w:tbl>
    <w:p w14:paraId="7ED89803" w14:textId="77777777" w:rsidR="00F72DDD" w:rsidRDefault="00F72DDD" w:rsidP="00551CD3">
      <w:pPr>
        <w:spacing w:line="240" w:lineRule="auto"/>
        <w:jc w:val="center"/>
        <w:rPr>
          <w:rFonts w:eastAsia="Times New Roman"/>
          <w:b/>
          <w:bCs/>
          <w:sz w:val="22"/>
          <w:lang w:val="en-US" w:eastAsia="pl-PL"/>
        </w:rPr>
      </w:pPr>
    </w:p>
    <w:p w14:paraId="564CA72C" w14:textId="77777777"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lastRenderedPageBreak/>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1317"/>
        <w:gridCol w:w="1225"/>
        <w:gridCol w:w="6743"/>
      </w:tblGrid>
      <w:tr w:rsidR="00551CD3" w:rsidRPr="005375C2" w14:paraId="18290EA3" w14:textId="77777777" w:rsidTr="008804A5">
        <w:tc>
          <w:tcPr>
            <w:tcW w:w="1317" w:type="dxa"/>
            <w:tcBorders>
              <w:top w:val="single" w:sz="8" w:space="0" w:color="000000"/>
              <w:left w:val="single" w:sz="8" w:space="0" w:color="000000"/>
              <w:bottom w:val="single" w:sz="8" w:space="0" w:color="000000"/>
              <w:right w:val="single" w:sz="8" w:space="0" w:color="000000"/>
            </w:tcBorders>
            <w:hideMark/>
          </w:tcPr>
          <w:p w14:paraId="55B61508" w14:textId="77777777" w:rsidR="00551CD3" w:rsidRPr="00551CD3" w:rsidRDefault="00551CD3" w:rsidP="001503EC">
            <w:pPr>
              <w:spacing w:after="0" w:line="240" w:lineRule="auto"/>
              <w:rPr>
                <w:rFonts w:eastAsia="Times New Roman"/>
                <w:lang w:val="en-US" w:eastAsia="pl-PL"/>
              </w:rPr>
            </w:pPr>
            <w:bookmarkStart w:id="12" w:name="table0C"/>
            <w:bookmarkEnd w:id="12"/>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1225" w:type="dxa"/>
            <w:tcBorders>
              <w:top w:val="single" w:sz="8" w:space="0" w:color="000000"/>
              <w:left w:val="single" w:sz="8" w:space="0" w:color="000000"/>
              <w:bottom w:val="single" w:sz="8" w:space="0" w:color="000000"/>
              <w:right w:val="single" w:sz="8" w:space="0" w:color="000000"/>
            </w:tcBorders>
            <w:hideMark/>
          </w:tcPr>
          <w:p w14:paraId="4551A9C6" w14:textId="77777777" w:rsidR="00551CD3" w:rsidRPr="00551CD3" w:rsidRDefault="0009548D" w:rsidP="00551CD3">
            <w:pPr>
              <w:spacing w:after="0" w:line="240" w:lineRule="auto"/>
              <w:rPr>
                <w:rFonts w:eastAsia="Times New Roman"/>
                <w:lang w:eastAsia="pl-PL"/>
              </w:rPr>
            </w:pPr>
            <w:r>
              <w:rPr>
                <w:rFonts w:eastAsia="Times New Roman"/>
                <w:sz w:val="22"/>
                <w:lang w:eastAsia="pl-PL"/>
              </w:rPr>
              <w:t>Learning outcomes</w:t>
            </w:r>
            <w:r w:rsidR="00551CD3" w:rsidRPr="00551CD3">
              <w:rPr>
                <w:rFonts w:eastAsia="Times New Roman"/>
                <w:sz w:val="22"/>
                <w:lang w:eastAsia="pl-PL"/>
              </w:rPr>
              <w:t xml:space="preserve"> </w:t>
            </w:r>
            <w:r w:rsidR="00232C07">
              <w:rPr>
                <w:rFonts w:eastAsia="Times New Roman"/>
                <w:sz w:val="22"/>
                <w:lang w:eastAsia="pl-PL"/>
              </w:rPr>
              <w:t>code</w:t>
            </w:r>
          </w:p>
        </w:tc>
        <w:tc>
          <w:tcPr>
            <w:tcW w:w="6743" w:type="dxa"/>
            <w:tcBorders>
              <w:top w:val="single" w:sz="8" w:space="0" w:color="000000"/>
              <w:left w:val="single" w:sz="8" w:space="0" w:color="000000"/>
              <w:bottom w:val="single" w:sz="8" w:space="0" w:color="000000"/>
              <w:right w:val="single" w:sz="8" w:space="0" w:color="000000"/>
            </w:tcBorders>
            <w:hideMark/>
          </w:tcPr>
          <w:p w14:paraId="68EAF0E9" w14:textId="77777777"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8804A5" w:rsidRPr="008804A5" w14:paraId="070F65EF" w14:textId="77777777" w:rsidTr="008804A5">
        <w:tc>
          <w:tcPr>
            <w:tcW w:w="0" w:type="auto"/>
            <w:tcBorders>
              <w:top w:val="single" w:sz="8" w:space="0" w:color="000000"/>
              <w:left w:val="single" w:sz="8" w:space="0" w:color="000000"/>
              <w:bottom w:val="single" w:sz="8" w:space="0" w:color="000000"/>
              <w:right w:val="single" w:sz="8" w:space="0" w:color="000000"/>
            </w:tcBorders>
            <w:hideMark/>
          </w:tcPr>
          <w:p w14:paraId="7A233D95" w14:textId="77777777" w:rsidR="008804A5" w:rsidRPr="00551CD3" w:rsidRDefault="008804A5" w:rsidP="00892830">
            <w:pPr>
              <w:spacing w:after="0" w:line="240" w:lineRule="auto"/>
              <w:rPr>
                <w:rFonts w:eastAsia="Times New Roman"/>
                <w:lang w:eastAsia="pl-PL"/>
              </w:rPr>
            </w:pPr>
            <w:r w:rsidRPr="00551CD3">
              <w:rPr>
                <w:rFonts w:eastAsia="Times New Roman"/>
                <w:lang w:eastAsia="pl-PL"/>
              </w:rPr>
              <w:t>F1</w:t>
            </w:r>
          </w:p>
        </w:tc>
        <w:tc>
          <w:tcPr>
            <w:tcW w:w="1225" w:type="dxa"/>
            <w:tcBorders>
              <w:top w:val="single" w:sz="8" w:space="0" w:color="000000"/>
              <w:left w:val="single" w:sz="8" w:space="0" w:color="000000"/>
              <w:bottom w:val="single" w:sz="8" w:space="0" w:color="000000"/>
              <w:right w:val="single" w:sz="8" w:space="0" w:color="000000"/>
            </w:tcBorders>
            <w:hideMark/>
          </w:tcPr>
          <w:p w14:paraId="34FE6A13" w14:textId="77777777" w:rsidR="008804A5" w:rsidRPr="0033517E" w:rsidRDefault="008804A5" w:rsidP="00892830">
            <w:pPr>
              <w:spacing w:after="0" w:line="240" w:lineRule="auto"/>
              <w:rPr>
                <w:color w:val="000000"/>
                <w:sz w:val="22"/>
                <w:szCs w:val="22"/>
              </w:rPr>
            </w:pPr>
            <w:r>
              <w:rPr>
                <w:color w:val="000000"/>
              </w:rPr>
              <w:t>PEU</w:t>
            </w:r>
            <w:r w:rsidRPr="0033517E">
              <w:rPr>
                <w:color w:val="000000"/>
              </w:rPr>
              <w:t>_U01</w:t>
            </w:r>
          </w:p>
          <w:p w14:paraId="1F3838F1" w14:textId="77777777" w:rsidR="008804A5" w:rsidRPr="0033517E" w:rsidRDefault="008804A5" w:rsidP="00892830">
            <w:pPr>
              <w:spacing w:after="0" w:line="240" w:lineRule="auto"/>
              <w:rPr>
                <w:color w:val="000000"/>
                <w:sz w:val="22"/>
                <w:szCs w:val="22"/>
              </w:rPr>
            </w:pPr>
          </w:p>
        </w:tc>
        <w:tc>
          <w:tcPr>
            <w:tcW w:w="6743" w:type="dxa"/>
            <w:tcBorders>
              <w:top w:val="single" w:sz="8" w:space="0" w:color="000000"/>
              <w:left w:val="single" w:sz="8" w:space="0" w:color="000000"/>
              <w:bottom w:val="single" w:sz="8" w:space="0" w:color="000000"/>
              <w:right w:val="single" w:sz="8" w:space="0" w:color="000000"/>
            </w:tcBorders>
            <w:hideMark/>
          </w:tcPr>
          <w:p w14:paraId="4AED2774" w14:textId="77777777" w:rsidR="008804A5" w:rsidRPr="008804A5" w:rsidRDefault="008804A5" w:rsidP="00892830">
            <w:pPr>
              <w:spacing w:after="0" w:line="240" w:lineRule="auto"/>
              <w:rPr>
                <w:rFonts w:eastAsia="Times New Roman"/>
                <w:lang w:val="en-US" w:eastAsia="pl-PL"/>
              </w:rPr>
            </w:pPr>
            <w:r w:rsidRPr="00DD4528">
              <w:rPr>
                <w:rFonts w:eastAsia="Times New Roman"/>
                <w:lang w:val="en-US" w:eastAsia="pl-PL"/>
              </w:rPr>
              <w:t xml:space="preserve">Marking of the quality of the "Submission of the topic of the project work". </w:t>
            </w:r>
            <w:r w:rsidRPr="008804A5">
              <w:rPr>
                <w:rFonts w:eastAsia="Times New Roman"/>
                <w:lang w:val="en-US" w:eastAsia="pl-PL"/>
              </w:rPr>
              <w:t>(max. 10 points) and its presentation at session 1 (max. 10 points).</w:t>
            </w:r>
          </w:p>
        </w:tc>
      </w:tr>
      <w:tr w:rsidR="008804A5" w:rsidRPr="005375C2" w14:paraId="1ADA1E90" w14:textId="77777777" w:rsidTr="008804A5">
        <w:tc>
          <w:tcPr>
            <w:tcW w:w="0" w:type="auto"/>
            <w:tcBorders>
              <w:top w:val="single" w:sz="8" w:space="0" w:color="000000"/>
              <w:left w:val="single" w:sz="8" w:space="0" w:color="000000"/>
              <w:bottom w:val="single" w:sz="8" w:space="0" w:color="000000"/>
              <w:right w:val="single" w:sz="8" w:space="0" w:color="000000"/>
            </w:tcBorders>
            <w:hideMark/>
          </w:tcPr>
          <w:p w14:paraId="74C63EAA" w14:textId="77777777" w:rsidR="008804A5" w:rsidRPr="00551CD3" w:rsidRDefault="008804A5" w:rsidP="00892830">
            <w:pPr>
              <w:spacing w:after="0" w:line="240" w:lineRule="auto"/>
              <w:rPr>
                <w:rFonts w:eastAsia="Times New Roman"/>
                <w:lang w:eastAsia="pl-PL"/>
              </w:rPr>
            </w:pPr>
            <w:r w:rsidRPr="00551CD3">
              <w:rPr>
                <w:rFonts w:eastAsia="Times New Roman"/>
                <w:lang w:eastAsia="pl-PL"/>
              </w:rPr>
              <w:t>F2</w:t>
            </w:r>
          </w:p>
        </w:tc>
        <w:tc>
          <w:tcPr>
            <w:tcW w:w="1225" w:type="dxa"/>
            <w:tcBorders>
              <w:top w:val="single" w:sz="8" w:space="0" w:color="000000"/>
              <w:left w:val="single" w:sz="8" w:space="0" w:color="000000"/>
              <w:bottom w:val="single" w:sz="8" w:space="0" w:color="000000"/>
              <w:right w:val="single" w:sz="8" w:space="0" w:color="000000"/>
            </w:tcBorders>
            <w:hideMark/>
          </w:tcPr>
          <w:p w14:paraId="745EEC7A" w14:textId="77777777" w:rsidR="008804A5" w:rsidRDefault="008804A5" w:rsidP="00892830">
            <w:pPr>
              <w:spacing w:after="0" w:line="240" w:lineRule="auto"/>
              <w:rPr>
                <w:color w:val="000000"/>
              </w:rPr>
            </w:pPr>
            <w:r>
              <w:rPr>
                <w:color w:val="000000"/>
              </w:rPr>
              <w:t>PEU</w:t>
            </w:r>
            <w:r w:rsidRPr="0033517E">
              <w:rPr>
                <w:color w:val="000000"/>
              </w:rPr>
              <w:t>_</w:t>
            </w:r>
            <w:r>
              <w:rPr>
                <w:color w:val="000000"/>
              </w:rPr>
              <w:t>W</w:t>
            </w:r>
            <w:r w:rsidRPr="0033517E">
              <w:rPr>
                <w:color w:val="000000"/>
              </w:rPr>
              <w:t>01</w:t>
            </w:r>
            <w:r>
              <w:rPr>
                <w:color w:val="000000"/>
              </w:rPr>
              <w:t>,</w:t>
            </w:r>
          </w:p>
          <w:p w14:paraId="78A2F3BC" w14:textId="77777777" w:rsidR="008804A5" w:rsidRDefault="008804A5" w:rsidP="00892830">
            <w:pPr>
              <w:spacing w:after="0" w:line="240" w:lineRule="auto"/>
              <w:rPr>
                <w:color w:val="000000"/>
              </w:rPr>
            </w:pPr>
            <w:r>
              <w:rPr>
                <w:color w:val="000000"/>
              </w:rPr>
              <w:t>PEU</w:t>
            </w:r>
            <w:r w:rsidRPr="0033517E">
              <w:rPr>
                <w:color w:val="000000"/>
              </w:rPr>
              <w:t>_U0</w:t>
            </w:r>
            <w:r>
              <w:rPr>
                <w:color w:val="000000"/>
              </w:rPr>
              <w:t>1,</w:t>
            </w:r>
          </w:p>
          <w:p w14:paraId="1E6D7766" w14:textId="77777777" w:rsidR="008804A5" w:rsidRPr="0033517E" w:rsidRDefault="008804A5" w:rsidP="00892830">
            <w:pPr>
              <w:spacing w:after="0" w:line="240" w:lineRule="auto"/>
              <w:rPr>
                <w:color w:val="000000"/>
                <w:sz w:val="22"/>
                <w:szCs w:val="22"/>
              </w:rPr>
            </w:pPr>
            <w:r>
              <w:rPr>
                <w:color w:val="000000"/>
              </w:rPr>
              <w:t>PEU</w:t>
            </w:r>
            <w:r w:rsidRPr="0033517E">
              <w:rPr>
                <w:color w:val="000000"/>
              </w:rPr>
              <w:t>_U02</w:t>
            </w:r>
          </w:p>
        </w:tc>
        <w:tc>
          <w:tcPr>
            <w:tcW w:w="6743" w:type="dxa"/>
            <w:tcBorders>
              <w:top w:val="single" w:sz="8" w:space="0" w:color="000000"/>
              <w:left w:val="single" w:sz="8" w:space="0" w:color="000000"/>
              <w:bottom w:val="single" w:sz="8" w:space="0" w:color="000000"/>
              <w:right w:val="single" w:sz="8" w:space="0" w:color="000000"/>
            </w:tcBorders>
            <w:hideMark/>
          </w:tcPr>
          <w:p w14:paraId="688A4085" w14:textId="77777777" w:rsidR="008804A5" w:rsidRPr="00DD4528" w:rsidRDefault="008804A5" w:rsidP="00892830">
            <w:pPr>
              <w:spacing w:after="0" w:line="240" w:lineRule="auto"/>
              <w:rPr>
                <w:rFonts w:eastAsia="Times New Roman"/>
                <w:lang w:val="en-US" w:eastAsia="pl-PL"/>
              </w:rPr>
            </w:pPr>
            <w:r w:rsidRPr="00DD4528">
              <w:rPr>
                <w:rFonts w:eastAsia="Times New Roman"/>
                <w:lang w:val="en-US" w:eastAsia="pl-PL"/>
              </w:rPr>
              <w:t>Assessment of the quality of the "Written report". (max. 50 points), the quality of the project defence (max. 15 points)</w:t>
            </w:r>
            <w:r>
              <w:rPr>
                <w:rFonts w:eastAsia="Times New Roman"/>
                <w:lang w:val="en-US" w:eastAsia="pl-PL"/>
              </w:rPr>
              <w:t>.</w:t>
            </w:r>
          </w:p>
        </w:tc>
      </w:tr>
      <w:tr w:rsidR="008804A5" w:rsidRPr="005375C2" w14:paraId="7DA628B1" w14:textId="77777777" w:rsidTr="008804A5">
        <w:tc>
          <w:tcPr>
            <w:tcW w:w="0" w:type="auto"/>
            <w:tcBorders>
              <w:top w:val="single" w:sz="8" w:space="0" w:color="000000"/>
              <w:left w:val="single" w:sz="8" w:space="0" w:color="000000"/>
              <w:bottom w:val="single" w:sz="8" w:space="0" w:color="000000"/>
              <w:right w:val="single" w:sz="8" w:space="0" w:color="000000"/>
            </w:tcBorders>
            <w:hideMark/>
          </w:tcPr>
          <w:p w14:paraId="3CD33189" w14:textId="77777777" w:rsidR="008804A5" w:rsidRPr="00551CD3" w:rsidRDefault="008804A5" w:rsidP="00892830">
            <w:pPr>
              <w:spacing w:after="0" w:line="240" w:lineRule="auto"/>
              <w:rPr>
                <w:rFonts w:eastAsia="Times New Roman"/>
                <w:lang w:eastAsia="pl-PL"/>
              </w:rPr>
            </w:pPr>
            <w:r w:rsidRPr="00551CD3">
              <w:rPr>
                <w:rFonts w:eastAsia="Times New Roman"/>
                <w:lang w:eastAsia="pl-PL"/>
              </w:rPr>
              <w:t>F3</w:t>
            </w:r>
          </w:p>
        </w:tc>
        <w:tc>
          <w:tcPr>
            <w:tcW w:w="1225" w:type="dxa"/>
            <w:tcBorders>
              <w:top w:val="single" w:sz="8" w:space="0" w:color="000000"/>
              <w:left w:val="single" w:sz="8" w:space="0" w:color="000000"/>
              <w:bottom w:val="single" w:sz="8" w:space="0" w:color="000000"/>
              <w:right w:val="single" w:sz="8" w:space="0" w:color="000000"/>
            </w:tcBorders>
            <w:hideMark/>
          </w:tcPr>
          <w:p w14:paraId="0D202997" w14:textId="77777777" w:rsidR="008804A5" w:rsidRDefault="008804A5" w:rsidP="00892830">
            <w:pPr>
              <w:spacing w:after="0" w:line="240" w:lineRule="auto"/>
              <w:rPr>
                <w:color w:val="000000"/>
              </w:rPr>
            </w:pPr>
            <w:r>
              <w:rPr>
                <w:color w:val="000000"/>
              </w:rPr>
              <w:t>PEU</w:t>
            </w:r>
            <w:r w:rsidRPr="0033517E">
              <w:rPr>
                <w:color w:val="000000"/>
              </w:rPr>
              <w:t>_</w:t>
            </w:r>
            <w:r>
              <w:rPr>
                <w:color w:val="000000"/>
              </w:rPr>
              <w:t>W</w:t>
            </w:r>
            <w:r w:rsidRPr="0033517E">
              <w:rPr>
                <w:color w:val="000000"/>
              </w:rPr>
              <w:t>01</w:t>
            </w:r>
            <w:r>
              <w:rPr>
                <w:color w:val="000000"/>
              </w:rPr>
              <w:t>,</w:t>
            </w:r>
          </w:p>
          <w:p w14:paraId="25E85103" w14:textId="77777777" w:rsidR="008804A5" w:rsidRPr="0033517E" w:rsidRDefault="008804A5" w:rsidP="00892830">
            <w:pPr>
              <w:spacing w:after="0" w:line="240" w:lineRule="auto"/>
              <w:rPr>
                <w:color w:val="000000"/>
              </w:rPr>
            </w:pPr>
            <w:r>
              <w:rPr>
                <w:color w:val="000000"/>
              </w:rPr>
              <w:t>PEU</w:t>
            </w:r>
            <w:r w:rsidRPr="0033517E">
              <w:rPr>
                <w:color w:val="000000"/>
              </w:rPr>
              <w:t>_U01,</w:t>
            </w:r>
          </w:p>
          <w:p w14:paraId="5C789AAF" w14:textId="77777777" w:rsidR="008804A5" w:rsidRPr="0033517E" w:rsidRDefault="008804A5" w:rsidP="00892830">
            <w:pPr>
              <w:spacing w:after="0" w:line="240" w:lineRule="auto"/>
              <w:rPr>
                <w:color w:val="000000"/>
              </w:rPr>
            </w:pPr>
            <w:r>
              <w:rPr>
                <w:color w:val="000000"/>
              </w:rPr>
              <w:t>PEU</w:t>
            </w:r>
            <w:r w:rsidRPr="0033517E">
              <w:rPr>
                <w:color w:val="000000"/>
              </w:rPr>
              <w:t xml:space="preserve">_U02, </w:t>
            </w:r>
            <w:r>
              <w:rPr>
                <w:color w:val="000000"/>
              </w:rPr>
              <w:t>PEU</w:t>
            </w:r>
            <w:r w:rsidRPr="0033517E">
              <w:rPr>
                <w:color w:val="000000"/>
              </w:rPr>
              <w:t>_K01,</w:t>
            </w:r>
          </w:p>
          <w:p w14:paraId="19D30710" w14:textId="77777777" w:rsidR="008804A5" w:rsidRPr="0033517E" w:rsidRDefault="008804A5" w:rsidP="00892830">
            <w:pPr>
              <w:spacing w:after="0" w:line="240" w:lineRule="auto"/>
              <w:rPr>
                <w:color w:val="000000"/>
                <w:sz w:val="22"/>
                <w:szCs w:val="22"/>
              </w:rPr>
            </w:pPr>
            <w:r>
              <w:rPr>
                <w:color w:val="000000"/>
              </w:rPr>
              <w:t>PEU</w:t>
            </w:r>
            <w:r w:rsidRPr="0033517E">
              <w:rPr>
                <w:color w:val="000000"/>
              </w:rPr>
              <w:t>_K02</w:t>
            </w:r>
          </w:p>
        </w:tc>
        <w:tc>
          <w:tcPr>
            <w:tcW w:w="6743" w:type="dxa"/>
            <w:tcBorders>
              <w:top w:val="single" w:sz="8" w:space="0" w:color="000000"/>
              <w:left w:val="single" w:sz="8" w:space="0" w:color="000000"/>
              <w:bottom w:val="single" w:sz="8" w:space="0" w:color="000000"/>
              <w:right w:val="single" w:sz="8" w:space="0" w:color="000000"/>
            </w:tcBorders>
            <w:hideMark/>
          </w:tcPr>
          <w:p w14:paraId="4FC2C255" w14:textId="77777777" w:rsidR="008804A5" w:rsidRPr="00337506" w:rsidRDefault="008804A5" w:rsidP="00892830">
            <w:pPr>
              <w:spacing w:after="0" w:line="240" w:lineRule="auto"/>
              <w:rPr>
                <w:rFonts w:eastAsia="Times New Roman"/>
                <w:lang w:val="en-US" w:eastAsia="pl-PL"/>
              </w:rPr>
            </w:pPr>
            <w:r>
              <w:rPr>
                <w:color w:val="000000"/>
                <w:lang w:val="en-US"/>
              </w:rPr>
              <w:t>A</w:t>
            </w:r>
            <w:r w:rsidRPr="00337506">
              <w:rPr>
                <w:color w:val="000000"/>
                <w:lang w:val="en-US"/>
              </w:rPr>
              <w:t xml:space="preserve">ssessment of the authors' independence, maturity, attendance, participation in </w:t>
            </w:r>
            <w:r w:rsidR="00892830">
              <w:rPr>
                <w:color w:val="000000"/>
                <w:lang w:val="en-US"/>
              </w:rPr>
              <w:t>discussions (max. 15 points).</w:t>
            </w:r>
          </w:p>
        </w:tc>
      </w:tr>
      <w:tr w:rsidR="00551CD3" w:rsidRPr="00551CD3" w14:paraId="00DBE282" w14:textId="77777777" w:rsidTr="00551CD3">
        <w:tc>
          <w:tcPr>
            <w:tcW w:w="0" w:type="auto"/>
            <w:gridSpan w:val="3"/>
            <w:tcBorders>
              <w:top w:val="single" w:sz="8" w:space="0" w:color="000000"/>
              <w:left w:val="single" w:sz="8" w:space="0" w:color="000000"/>
              <w:bottom w:val="single" w:sz="8" w:space="0" w:color="000000"/>
              <w:right w:val="single" w:sz="8" w:space="0" w:color="000000"/>
            </w:tcBorders>
            <w:hideMark/>
          </w:tcPr>
          <w:p w14:paraId="6A740B21" w14:textId="77777777" w:rsidR="00551CD3" w:rsidRPr="00551CD3" w:rsidRDefault="00EB1135" w:rsidP="008804A5">
            <w:pPr>
              <w:spacing w:after="0" w:line="240" w:lineRule="auto"/>
              <w:rPr>
                <w:rFonts w:eastAsia="Times New Roman"/>
                <w:lang w:eastAsia="pl-PL"/>
              </w:rPr>
            </w:pPr>
            <w:r>
              <w:rPr>
                <w:color w:val="000000" w:themeColor="text1"/>
                <w:sz w:val="22"/>
                <w:szCs w:val="22"/>
              </w:rPr>
              <w:t>P = 0,2*</w:t>
            </w:r>
            <w:r w:rsidRPr="00455A8A">
              <w:rPr>
                <w:color w:val="000000" w:themeColor="text1"/>
                <w:sz w:val="22"/>
                <w:szCs w:val="22"/>
              </w:rPr>
              <w:t>F1</w:t>
            </w:r>
            <w:r>
              <w:rPr>
                <w:color w:val="000000" w:themeColor="text1"/>
                <w:sz w:val="22"/>
                <w:szCs w:val="22"/>
              </w:rPr>
              <w:t xml:space="preserve"> + 0,65*F2 + 0,15*</w:t>
            </w:r>
            <w:r w:rsidRPr="00455A8A">
              <w:rPr>
                <w:color w:val="000000" w:themeColor="text1"/>
                <w:sz w:val="22"/>
                <w:szCs w:val="22"/>
              </w:rPr>
              <w:t>F3</w:t>
            </w:r>
          </w:p>
        </w:tc>
      </w:tr>
    </w:tbl>
    <w:p w14:paraId="0E8D4FD3" w14:textId="77777777" w:rsidR="00551CD3" w:rsidRPr="00551CD3" w:rsidRDefault="00551CD3" w:rsidP="00551CD3">
      <w:pPr>
        <w:spacing w:line="240" w:lineRule="auto"/>
        <w:rPr>
          <w:rFonts w:eastAsia="Times New Roman"/>
          <w:vanish/>
          <w:lang w:eastAsia="pl-PL"/>
        </w:rPr>
      </w:pPr>
      <w:bookmarkStart w:id="13" w:name="table0D"/>
      <w:bookmarkEnd w:id="13"/>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3FDCDD51" w14:textId="77777777"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14:paraId="5E3C06C7" w14:textId="77777777"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14:paraId="37D6A6FD" w14:textId="77777777" w:rsidTr="00DD4528">
        <w:trPr>
          <w:trHeight w:val="816"/>
        </w:trPr>
        <w:tc>
          <w:tcPr>
            <w:tcW w:w="0" w:type="auto"/>
            <w:tcBorders>
              <w:top w:val="single" w:sz="8" w:space="0" w:color="000000"/>
              <w:left w:val="single" w:sz="8" w:space="0" w:color="000000"/>
              <w:bottom w:val="single" w:sz="8" w:space="0" w:color="000000"/>
              <w:right w:val="single" w:sz="8" w:space="0" w:color="000000"/>
            </w:tcBorders>
            <w:hideMark/>
          </w:tcPr>
          <w:p w14:paraId="1723467E" w14:textId="77777777"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PRIMARY LITERATURE:</w:t>
            </w:r>
          </w:p>
          <w:p w14:paraId="3F540FFD" w14:textId="77777777" w:rsidR="00DD4528" w:rsidRDefault="00DD4528" w:rsidP="00EB1135">
            <w:pPr>
              <w:pStyle w:val="Akapitzlist"/>
              <w:numPr>
                <w:ilvl w:val="0"/>
                <w:numId w:val="2"/>
              </w:numPr>
              <w:autoSpaceDE w:val="0"/>
              <w:autoSpaceDN w:val="0"/>
              <w:adjustRightInd w:val="0"/>
              <w:rPr>
                <w:rFonts w:cs="Courier New"/>
                <w:bCs/>
                <w:iCs/>
                <w:snapToGrid w:val="0"/>
                <w:color w:val="000000" w:themeColor="text1"/>
                <w:spacing w:val="-4"/>
              </w:rPr>
            </w:pPr>
            <w:r>
              <w:rPr>
                <w:rFonts w:cs="Courier New"/>
                <w:bCs/>
                <w:iCs/>
                <w:snapToGrid w:val="0"/>
                <w:color w:val="000000" w:themeColor="text1"/>
                <w:spacing w:val="-4"/>
              </w:rPr>
              <w:t>Bławat, F., Drajska, E., Figura, P., Gawrycka, M., Korol, T., &amp; Prusak, B., Analiza finansowa przedsiębiorstwa: Ocena sprawozdań finansowych, analiza wskaźnikowa, Wyd. CeDeWu 2017.</w:t>
            </w:r>
          </w:p>
          <w:p w14:paraId="16F629F0" w14:textId="77777777" w:rsidR="00DD4528" w:rsidRDefault="00DD4528" w:rsidP="00EB1135">
            <w:pPr>
              <w:pStyle w:val="Akapitzlist"/>
              <w:numPr>
                <w:ilvl w:val="0"/>
                <w:numId w:val="2"/>
              </w:numPr>
              <w:autoSpaceDE w:val="0"/>
              <w:autoSpaceDN w:val="0"/>
              <w:adjustRightInd w:val="0"/>
              <w:rPr>
                <w:rFonts w:cs="Courier New"/>
                <w:bCs/>
                <w:iCs/>
                <w:snapToGrid w:val="0"/>
                <w:color w:val="000000" w:themeColor="text1"/>
                <w:spacing w:val="-4"/>
              </w:rPr>
            </w:pPr>
            <w:r>
              <w:t xml:space="preserve">Zaleska, M., </w:t>
            </w:r>
            <w:r>
              <w:rPr>
                <w:iCs/>
              </w:rPr>
              <w:t>Ocena kondycji finansowej przedsiębiorstwa przez analityka bankowego</w:t>
            </w:r>
            <w:r>
              <w:t>. Wyd. SGH, 2012.</w:t>
            </w:r>
          </w:p>
          <w:p w14:paraId="7CB3AB88" w14:textId="77777777" w:rsidR="00DD4528" w:rsidRDefault="00DD4528" w:rsidP="00EB1135">
            <w:pPr>
              <w:pStyle w:val="Akapitzlist"/>
              <w:numPr>
                <w:ilvl w:val="0"/>
                <w:numId w:val="2"/>
              </w:numPr>
              <w:autoSpaceDE w:val="0"/>
              <w:autoSpaceDN w:val="0"/>
              <w:adjustRightInd w:val="0"/>
              <w:rPr>
                <w:rFonts w:cs="Courier New"/>
                <w:bCs/>
                <w:iCs/>
                <w:snapToGrid w:val="0"/>
                <w:color w:val="000000" w:themeColor="text1"/>
                <w:spacing w:val="-4"/>
              </w:rPr>
            </w:pPr>
            <w:r>
              <w:rPr>
                <w:rFonts w:cs="Courier New"/>
                <w:bCs/>
                <w:iCs/>
                <w:snapToGrid w:val="0"/>
                <w:color w:val="000000" w:themeColor="text1"/>
                <w:spacing w:val="-4"/>
              </w:rPr>
              <w:t xml:space="preserve">Radosiński E., Wprowadzenie do sprawozdawczości, analizy i informatyki finansowej, </w:t>
            </w:r>
            <w:r>
              <w:rPr>
                <w:rFonts w:eastAsia="Times New Roman"/>
                <w:color w:val="000000"/>
                <w:lang w:eastAsia="ar-SA"/>
              </w:rPr>
              <w:t xml:space="preserve">Wyd. </w:t>
            </w:r>
            <w:r>
              <w:rPr>
                <w:rFonts w:cs="Courier New"/>
                <w:bCs/>
                <w:iCs/>
                <w:snapToGrid w:val="0"/>
                <w:color w:val="000000" w:themeColor="text1"/>
                <w:spacing w:val="-4"/>
              </w:rPr>
              <w:t>PWN 2010.</w:t>
            </w:r>
          </w:p>
          <w:p w14:paraId="13C88E53" w14:textId="77777777"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SECONDARY LITERATURE:</w:t>
            </w:r>
          </w:p>
          <w:p w14:paraId="1008BAD5" w14:textId="77777777" w:rsidR="00EB1135" w:rsidRDefault="00EB1135" w:rsidP="00EB1135">
            <w:pPr>
              <w:pStyle w:val="Akapitzlist"/>
              <w:numPr>
                <w:ilvl w:val="0"/>
                <w:numId w:val="2"/>
              </w:numPr>
              <w:rPr>
                <w:rFonts w:eastAsia="Times New Roman"/>
                <w:color w:val="000000"/>
                <w:lang w:eastAsia="ar-SA"/>
              </w:rPr>
            </w:pPr>
            <w:r>
              <w:rPr>
                <w:rFonts w:eastAsia="Times New Roman"/>
                <w:color w:val="000000"/>
                <w:lang w:eastAsia="ar-SA"/>
              </w:rPr>
              <w:t>Kowalak R., Ocena kondycji finansowej przedsiębiorstwa, Wyd. ODDK, 2008.</w:t>
            </w:r>
          </w:p>
          <w:p w14:paraId="39F42517" w14:textId="77777777" w:rsidR="00EB1135" w:rsidRPr="00EB1135" w:rsidRDefault="00EB1135" w:rsidP="00EB1135">
            <w:pPr>
              <w:pStyle w:val="Akapitzlist"/>
              <w:numPr>
                <w:ilvl w:val="0"/>
                <w:numId w:val="2"/>
              </w:numPr>
              <w:rPr>
                <w:rFonts w:eastAsia="Times New Roman"/>
                <w:color w:val="000000"/>
                <w:lang w:eastAsia="ar-SA"/>
              </w:rPr>
            </w:pPr>
            <w:r>
              <w:rPr>
                <w:rFonts w:eastAsia="Times New Roman"/>
                <w:color w:val="000000"/>
                <w:lang w:eastAsia="ar-SA"/>
              </w:rPr>
              <w:t>Prusak B., Nowoczesne metody prognozowania zagrożenia finansowego przedsiębiorstw, Wyd. Difin 2005.</w:t>
            </w:r>
          </w:p>
          <w:p w14:paraId="663FC788" w14:textId="77777777" w:rsidR="00551CD3" w:rsidRPr="00DD4528" w:rsidRDefault="00DD4528" w:rsidP="00EB1135">
            <w:pPr>
              <w:pStyle w:val="Akapitzlist"/>
              <w:numPr>
                <w:ilvl w:val="0"/>
                <w:numId w:val="2"/>
              </w:numPr>
              <w:rPr>
                <w:rFonts w:eastAsia="Times New Roman"/>
                <w:color w:val="000000"/>
                <w:lang w:eastAsia="ar-SA"/>
              </w:rPr>
            </w:pPr>
            <w:r>
              <w:rPr>
                <w:rFonts w:eastAsia="Times New Roman"/>
                <w:color w:val="000000"/>
                <w:lang w:eastAsia="ar-SA"/>
              </w:rPr>
              <w:t>Korol T., Systemy ostrzegania przedsiębiorstw przed ryzykiem upadłości, Wyd. A</w:t>
            </w:r>
            <w:r>
              <w:rPr>
                <w:rFonts w:eastAsia="Times New Roman"/>
                <w:color w:val="FFFFFF" w:themeColor="background1"/>
                <w:lang w:eastAsia="ar-SA"/>
              </w:rPr>
              <w:t>!</w:t>
            </w:r>
            <w:r>
              <w:rPr>
                <w:rFonts w:eastAsia="Times New Roman"/>
                <w:color w:val="000000"/>
                <w:lang w:eastAsia="ar-SA"/>
              </w:rPr>
              <w:t>Wolters Kluwer business 2010.</w:t>
            </w:r>
          </w:p>
        </w:tc>
      </w:tr>
      <w:tr w:rsidR="00551CD3" w:rsidRPr="005375C2" w14:paraId="3094398F"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14:paraId="40D1180B" w14:textId="77777777"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EB1135" w14:paraId="6DEEB771" w14:textId="77777777" w:rsidTr="00DD4528">
        <w:trPr>
          <w:trHeight w:val="332"/>
        </w:trPr>
        <w:tc>
          <w:tcPr>
            <w:tcW w:w="0" w:type="auto"/>
            <w:tcBorders>
              <w:top w:val="single" w:sz="8" w:space="0" w:color="000000"/>
              <w:left w:val="single" w:sz="8" w:space="0" w:color="000000"/>
              <w:bottom w:val="single" w:sz="8" w:space="0" w:color="000000"/>
              <w:right w:val="single" w:sz="8" w:space="0" w:color="000000"/>
            </w:tcBorders>
            <w:hideMark/>
          </w:tcPr>
          <w:p w14:paraId="4170FB71" w14:textId="77777777" w:rsidR="00551CD3" w:rsidRDefault="00DD4528" w:rsidP="00892830">
            <w:pPr>
              <w:spacing w:after="0" w:line="240" w:lineRule="auto"/>
              <w:rPr>
                <w:rStyle w:val="Hipercze"/>
                <w:bCs/>
                <w:iCs/>
                <w:noProof/>
                <w:snapToGrid w:val="0"/>
                <w:spacing w:val="-4"/>
                <w:lang w:val="en-US"/>
              </w:rPr>
            </w:pPr>
            <w:r>
              <w:rPr>
                <w:bCs/>
                <w:iCs/>
                <w:noProof/>
                <w:snapToGrid w:val="0"/>
                <w:color w:val="000000" w:themeColor="text1"/>
                <w:spacing w:val="-4"/>
                <w:lang w:val="en-US"/>
              </w:rPr>
              <w:t xml:space="preserve">dr Sebastian Tomczak, </w:t>
            </w:r>
            <w:hyperlink r:id="rId5" w:history="1">
              <w:r>
                <w:rPr>
                  <w:rStyle w:val="Hipercze"/>
                  <w:bCs/>
                  <w:iCs/>
                  <w:noProof/>
                  <w:snapToGrid w:val="0"/>
                  <w:spacing w:val="-4"/>
                  <w:lang w:val="en-US"/>
                </w:rPr>
                <w:t>sebastian.tomczak@pwr.edu.pl</w:t>
              </w:r>
            </w:hyperlink>
          </w:p>
          <w:p w14:paraId="266AE562" w14:textId="77777777" w:rsidR="007500EB" w:rsidRPr="008804A5" w:rsidRDefault="007500EB" w:rsidP="00892830">
            <w:pPr>
              <w:spacing w:after="0" w:line="240" w:lineRule="auto"/>
              <w:rPr>
                <w:bCs/>
                <w:iCs/>
                <w:noProof/>
                <w:snapToGrid w:val="0"/>
                <w:color w:val="000000" w:themeColor="text1"/>
                <w:spacing w:val="-4"/>
                <w:lang w:val="en-US"/>
              </w:rPr>
            </w:pPr>
            <w:r>
              <w:rPr>
                <w:bCs/>
                <w:iCs/>
                <w:noProof/>
                <w:snapToGrid w:val="0"/>
                <w:color w:val="000000" w:themeColor="text1"/>
                <w:spacing w:val="-4"/>
                <w:lang w:val="en-US"/>
              </w:rPr>
              <w:t xml:space="preserve">dr Joanna Kott, </w:t>
            </w:r>
            <w:hyperlink r:id="rId6" w:history="1">
              <w:r>
                <w:rPr>
                  <w:rStyle w:val="Hipercze"/>
                  <w:bCs/>
                  <w:iCs/>
                  <w:noProof/>
                  <w:snapToGrid w:val="0"/>
                  <w:spacing w:val="-4"/>
                  <w:lang w:val="en-US"/>
                </w:rPr>
                <w:t>joanna.kott@pwr.edu.pl</w:t>
              </w:r>
            </w:hyperlink>
          </w:p>
        </w:tc>
      </w:tr>
    </w:tbl>
    <w:p w14:paraId="7A0057E4" w14:textId="77777777" w:rsidR="00551CD3" w:rsidRDefault="00551CD3" w:rsidP="00551CD3">
      <w:pPr>
        <w:spacing w:after="0" w:line="240" w:lineRule="auto"/>
        <w:rPr>
          <w:rFonts w:eastAsia="Times New Roman"/>
          <w:lang w:val="en-US" w:eastAsia="pl-PL"/>
        </w:rPr>
      </w:pPr>
    </w:p>
    <w:p w14:paraId="7A38D11E" w14:textId="77777777" w:rsidR="008E023A" w:rsidRDefault="008E023A" w:rsidP="00551CD3">
      <w:pPr>
        <w:spacing w:after="0" w:line="240" w:lineRule="auto"/>
        <w:rPr>
          <w:rFonts w:eastAsia="Times New Roman"/>
          <w:lang w:val="en-US" w:eastAsia="pl-PL"/>
        </w:rPr>
      </w:pPr>
    </w:p>
    <w:sectPr w:rsidR="008E023A"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7983"/>
    <w:multiLevelType w:val="hybridMultilevel"/>
    <w:tmpl w:val="4B9058AA"/>
    <w:lvl w:ilvl="0" w:tplc="C10472A8">
      <w:start w:val="1"/>
      <w:numFmt w:val="decimal"/>
      <w:lvlText w:val="[%1] "/>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03767570"/>
    <w:multiLevelType w:val="hybridMultilevel"/>
    <w:tmpl w:val="4B9058AA"/>
    <w:lvl w:ilvl="0" w:tplc="C10472A8">
      <w:start w:val="1"/>
      <w:numFmt w:val="decimal"/>
      <w:lvlText w:val="[%1] "/>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1CD3"/>
    <w:rsid w:val="0009548D"/>
    <w:rsid w:val="000F1A1A"/>
    <w:rsid w:val="00103BCA"/>
    <w:rsid w:val="00125A18"/>
    <w:rsid w:val="00133192"/>
    <w:rsid w:val="001503EC"/>
    <w:rsid w:val="0016450C"/>
    <w:rsid w:val="00201351"/>
    <w:rsid w:val="002302A0"/>
    <w:rsid w:val="00232C07"/>
    <w:rsid w:val="002900F8"/>
    <w:rsid w:val="00337506"/>
    <w:rsid w:val="00370C47"/>
    <w:rsid w:val="003B6762"/>
    <w:rsid w:val="003B6C96"/>
    <w:rsid w:val="003B7CCA"/>
    <w:rsid w:val="003C337D"/>
    <w:rsid w:val="004314A9"/>
    <w:rsid w:val="00510E94"/>
    <w:rsid w:val="005375C2"/>
    <w:rsid w:val="0055078F"/>
    <w:rsid w:val="00551CD3"/>
    <w:rsid w:val="00555B90"/>
    <w:rsid w:val="005E15C5"/>
    <w:rsid w:val="005E7D52"/>
    <w:rsid w:val="00686555"/>
    <w:rsid w:val="006A103E"/>
    <w:rsid w:val="006F2115"/>
    <w:rsid w:val="00726225"/>
    <w:rsid w:val="00730D42"/>
    <w:rsid w:val="007500EB"/>
    <w:rsid w:val="0077451C"/>
    <w:rsid w:val="00795A00"/>
    <w:rsid w:val="007F7B5C"/>
    <w:rsid w:val="008804A5"/>
    <w:rsid w:val="00892830"/>
    <w:rsid w:val="008D5923"/>
    <w:rsid w:val="008E023A"/>
    <w:rsid w:val="009652BA"/>
    <w:rsid w:val="009759EF"/>
    <w:rsid w:val="009C0D7F"/>
    <w:rsid w:val="00A407D8"/>
    <w:rsid w:val="00A549F1"/>
    <w:rsid w:val="00AA13D5"/>
    <w:rsid w:val="00B56FD6"/>
    <w:rsid w:val="00BA602F"/>
    <w:rsid w:val="00BD0F92"/>
    <w:rsid w:val="00C25E8B"/>
    <w:rsid w:val="00CF43CA"/>
    <w:rsid w:val="00D3768E"/>
    <w:rsid w:val="00D509FD"/>
    <w:rsid w:val="00D5178F"/>
    <w:rsid w:val="00DD4528"/>
    <w:rsid w:val="00E25F7D"/>
    <w:rsid w:val="00EB1135"/>
    <w:rsid w:val="00F03D27"/>
    <w:rsid w:val="00F1743F"/>
    <w:rsid w:val="00F56B81"/>
    <w:rsid w:val="00F72DDD"/>
    <w:rsid w:val="00FA2E7A"/>
    <w:rsid w:val="00FA596C"/>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C08EB"/>
  <w15:docId w15:val="{14EA155F-8F12-4D1B-8A4D-D052915F2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styleId="Akapitzlist">
    <w:name w:val="List Paragraph"/>
    <w:basedOn w:val="Normalny"/>
    <w:uiPriority w:val="34"/>
    <w:qFormat/>
    <w:rsid w:val="00DD4528"/>
    <w:pPr>
      <w:spacing w:after="0" w:line="240" w:lineRule="auto"/>
      <w:ind w:left="720"/>
    </w:pPr>
    <w:rPr>
      <w:rFonts w:eastAsia="Calibri"/>
      <w:lang w:eastAsia="pl-PL"/>
    </w:rPr>
  </w:style>
  <w:style w:type="character" w:styleId="Hipercze">
    <w:name w:val="Hyperlink"/>
    <w:semiHidden/>
    <w:unhideWhenUsed/>
    <w:rsid w:val="00DD452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195652931">
      <w:bodyDiv w:val="1"/>
      <w:marLeft w:val="0"/>
      <w:marRight w:val="0"/>
      <w:marTop w:val="0"/>
      <w:marBottom w:val="0"/>
      <w:divBdr>
        <w:top w:val="none" w:sz="0" w:space="0" w:color="auto"/>
        <w:left w:val="none" w:sz="0" w:space="0" w:color="auto"/>
        <w:bottom w:val="none" w:sz="0" w:space="0" w:color="auto"/>
        <w:right w:val="none" w:sz="0" w:space="0" w:color="auto"/>
      </w:divBdr>
    </w:div>
    <w:div w:id="1945917694">
      <w:bodyDiv w:val="1"/>
      <w:marLeft w:val="0"/>
      <w:marRight w:val="0"/>
      <w:marTop w:val="0"/>
      <w:marBottom w:val="0"/>
      <w:divBdr>
        <w:top w:val="none" w:sz="0" w:space="0" w:color="auto"/>
        <w:left w:val="none" w:sz="0" w:space="0" w:color="auto"/>
        <w:bottom w:val="none" w:sz="0" w:space="0" w:color="auto"/>
        <w:right w:val="none" w:sz="0" w:space="0" w:color="auto"/>
      </w:divBdr>
    </w:div>
    <w:div w:id="1965890483">
      <w:bodyDiv w:val="1"/>
      <w:marLeft w:val="0"/>
      <w:marRight w:val="0"/>
      <w:marTop w:val="0"/>
      <w:marBottom w:val="0"/>
      <w:divBdr>
        <w:top w:val="none" w:sz="0" w:space="0" w:color="auto"/>
        <w:left w:val="none" w:sz="0" w:space="0" w:color="auto"/>
        <w:bottom w:val="none" w:sz="0" w:space="0" w:color="auto"/>
        <w:right w:val="none" w:sz="0" w:space="0" w:color="auto"/>
      </w:divBdr>
    </w:div>
    <w:div w:id="2080133086">
      <w:bodyDiv w:val="1"/>
      <w:marLeft w:val="0"/>
      <w:marRight w:val="0"/>
      <w:marTop w:val="0"/>
      <w:marBottom w:val="0"/>
      <w:divBdr>
        <w:top w:val="none" w:sz="0" w:space="0" w:color="auto"/>
        <w:left w:val="none" w:sz="0" w:space="0" w:color="auto"/>
        <w:bottom w:val="none" w:sz="0" w:space="0" w:color="auto"/>
        <w:right w:val="none" w:sz="0" w:space="0" w:color="auto"/>
      </w:divBdr>
    </w:div>
    <w:div w:id="210510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oanna.kott@pwr.edu.pl" TargetMode="External"/><Relationship Id="rId5" Type="http://schemas.openxmlformats.org/officeDocument/2006/relationships/hyperlink" Target="mailto:sebastian.tomczak@pwr.edu.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845</Words>
  <Characters>5074</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Alicja Książek-Wiatrowska</cp:lastModifiedBy>
  <cp:revision>22</cp:revision>
  <cp:lastPrinted>2020-02-06T07:31:00Z</cp:lastPrinted>
  <dcterms:created xsi:type="dcterms:W3CDTF">2020-03-02T11:01:00Z</dcterms:created>
  <dcterms:modified xsi:type="dcterms:W3CDTF">2023-03-03T12:32:00Z</dcterms:modified>
</cp:coreProperties>
</file>